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14" w:rsidRDefault="007D7E68" w:rsidP="005D2714">
      <w:pPr>
        <w:pStyle w:val="Titular"/>
        <w:shd w:val="clear" w:color="auto" w:fill="FFFFFF" w:themeFill="background1"/>
        <w:spacing w:after="120"/>
        <w:ind w:left="567"/>
        <w:jc w:val="left"/>
      </w:pPr>
      <w:bookmarkStart w:id="0" w:name="_Hlk125621954"/>
      <w:bookmarkStart w:id="1" w:name="_Hlk133484336"/>
      <w:r>
        <w:t>En 2024 se ha seguido creando empleo y mejorando su calidad y se ha reducido el paro y la precariedad</w:t>
      </w:r>
    </w:p>
    <w:p w:rsidR="00367B01" w:rsidRPr="004F40CE" w:rsidRDefault="007169AE" w:rsidP="007D7E68">
      <w:pPr>
        <w:pStyle w:val="Titular"/>
        <w:shd w:val="clear" w:color="auto" w:fill="FFFFFF" w:themeFill="background1"/>
        <w:spacing w:after="120"/>
        <w:ind w:left="567"/>
        <w:jc w:val="right"/>
        <w:rPr>
          <w:color w:val="808080" w:themeColor="background1" w:themeShade="80"/>
        </w:rPr>
      </w:pPr>
      <w:r>
        <w:rPr>
          <w:rFonts w:ascii="Arial" w:hAnsi="Arial" w:cs="Arial"/>
          <w:color w:val="808080" w:themeColor="background1" w:themeShade="80"/>
          <w:sz w:val="20"/>
          <w:szCs w:val="20"/>
        </w:rPr>
        <w:t>28 de enero de 2025</w:t>
      </w:r>
    </w:p>
    <w:p w:rsidR="0015499F" w:rsidRPr="00E91C8C" w:rsidRDefault="0015499F" w:rsidP="00111117">
      <w:pPr>
        <w:shd w:val="clear" w:color="auto" w:fill="F2F2F2" w:themeFill="background1" w:themeFillShade="F2"/>
        <w:tabs>
          <w:tab w:val="left" w:pos="3053"/>
          <w:tab w:val="left" w:pos="4075"/>
          <w:tab w:val="center" w:pos="5187"/>
        </w:tabs>
        <w:ind w:left="567"/>
        <w:rPr>
          <w:rFonts w:ascii="Arial" w:hAnsi="Arial" w:cs="Arial"/>
          <w:b/>
          <w:color w:val="595959" w:themeColor="text1" w:themeTint="A6"/>
          <w:sz w:val="28"/>
          <w:szCs w:val="28"/>
        </w:rPr>
      </w:pPr>
      <w:r w:rsidRPr="00717BA9">
        <w:rPr>
          <w:rFonts w:ascii="Arial" w:hAnsi="Arial" w:cs="Arial"/>
          <w:b/>
          <w:color w:val="808080" w:themeColor="background1" w:themeShade="80"/>
          <w:sz w:val="28"/>
          <w:szCs w:val="28"/>
        </w:rPr>
        <w:t xml:space="preserve">  </w:t>
      </w:r>
      <w:r w:rsidR="007D655C" w:rsidRPr="00E91C8C">
        <w:rPr>
          <w:rFonts w:ascii="Arial" w:hAnsi="Arial" w:cs="Arial"/>
          <w:b/>
          <w:color w:val="595959" w:themeColor="text1" w:themeTint="A6"/>
          <w:sz w:val="28"/>
          <w:szCs w:val="28"/>
        </w:rPr>
        <w:t>CLAVES</w:t>
      </w:r>
      <w:r w:rsidR="00717BA9" w:rsidRPr="00E91C8C">
        <w:rPr>
          <w:rFonts w:ascii="Arial" w:hAnsi="Arial" w:cs="Arial"/>
          <w:b/>
          <w:color w:val="595959" w:themeColor="text1" w:themeTint="A6"/>
          <w:sz w:val="28"/>
          <w:szCs w:val="28"/>
        </w:rPr>
        <w:tab/>
      </w:r>
      <w:r w:rsidR="007B4917">
        <w:rPr>
          <w:rFonts w:ascii="Arial" w:hAnsi="Arial" w:cs="Arial"/>
          <w:b/>
          <w:color w:val="595959" w:themeColor="text1" w:themeTint="A6"/>
          <w:sz w:val="28"/>
          <w:szCs w:val="28"/>
        </w:rPr>
        <w:tab/>
      </w:r>
      <w:r w:rsidR="007B4917">
        <w:rPr>
          <w:rFonts w:ascii="Arial" w:hAnsi="Arial" w:cs="Arial"/>
          <w:b/>
          <w:color w:val="595959" w:themeColor="text1" w:themeTint="A6"/>
          <w:sz w:val="28"/>
          <w:szCs w:val="28"/>
        </w:rPr>
        <w:tab/>
      </w:r>
    </w:p>
    <w:p w:rsidR="005D2714" w:rsidRPr="005D2714" w:rsidRDefault="005D2714" w:rsidP="005D2714">
      <w:pPr>
        <w:pStyle w:val="Titular"/>
        <w:spacing w:after="120" w:line="240" w:lineRule="auto"/>
        <w:ind w:left="930"/>
        <w:rPr>
          <w:rFonts w:ascii="Arial" w:hAnsi="Arial" w:cs="Arial"/>
          <w:bCs/>
          <w:color w:val="C00000"/>
          <w:kern w:val="36"/>
          <w:sz w:val="22"/>
          <w:szCs w:val="22"/>
        </w:rPr>
      </w:pPr>
    </w:p>
    <w:p w:rsidR="003358E8" w:rsidRPr="00D67612" w:rsidRDefault="007169AE" w:rsidP="003358E8">
      <w:pPr>
        <w:pStyle w:val="Titular"/>
        <w:numPr>
          <w:ilvl w:val="0"/>
          <w:numId w:val="32"/>
        </w:numPr>
        <w:spacing w:after="120" w:line="240" w:lineRule="auto"/>
        <w:rPr>
          <w:rFonts w:ascii="Arial" w:hAnsi="Arial" w:cs="Arial"/>
          <w:b w:val="0"/>
          <w:kern w:val="36"/>
          <w:sz w:val="24"/>
        </w:rPr>
      </w:pPr>
      <w:r w:rsidRPr="007169AE">
        <w:rPr>
          <w:rFonts w:ascii="Arial" w:hAnsi="Arial" w:cs="Arial"/>
          <w:bCs/>
          <w:kern w:val="36"/>
          <w:sz w:val="24"/>
        </w:rPr>
        <w:t>Hay más población trabajando, con mejores condiciones laborales y salarios medios más altos</w:t>
      </w:r>
      <w:r>
        <w:rPr>
          <w:rFonts w:ascii="Arial" w:hAnsi="Arial" w:cs="Arial"/>
          <w:b w:val="0"/>
          <w:kern w:val="36"/>
          <w:sz w:val="24"/>
        </w:rPr>
        <w:t xml:space="preserve">. </w:t>
      </w:r>
      <w:r w:rsidR="003358E8" w:rsidRPr="00D67612">
        <w:rPr>
          <w:rFonts w:ascii="Arial" w:hAnsi="Arial" w:cs="Arial"/>
          <w:b w:val="0"/>
          <w:kern w:val="36"/>
          <w:sz w:val="24"/>
        </w:rPr>
        <w:t xml:space="preserve">En el </w:t>
      </w:r>
      <w:r>
        <w:rPr>
          <w:rFonts w:ascii="Arial" w:hAnsi="Arial" w:cs="Arial"/>
          <w:b w:val="0"/>
          <w:kern w:val="36"/>
          <w:sz w:val="24"/>
        </w:rPr>
        <w:t>cuarto</w:t>
      </w:r>
      <w:r w:rsidR="00C076FF" w:rsidRPr="00D67612">
        <w:rPr>
          <w:rFonts w:ascii="Arial" w:hAnsi="Arial" w:cs="Arial"/>
          <w:b w:val="0"/>
          <w:kern w:val="36"/>
          <w:sz w:val="24"/>
        </w:rPr>
        <w:t xml:space="preserve"> </w:t>
      </w:r>
      <w:r w:rsidR="003358E8" w:rsidRPr="00D67612">
        <w:rPr>
          <w:rFonts w:ascii="Arial" w:hAnsi="Arial" w:cs="Arial"/>
          <w:b w:val="0"/>
          <w:kern w:val="36"/>
          <w:sz w:val="24"/>
        </w:rPr>
        <w:t xml:space="preserve">trimestre </w:t>
      </w:r>
      <w:r>
        <w:rPr>
          <w:rFonts w:ascii="Arial" w:hAnsi="Arial" w:cs="Arial"/>
          <w:b w:val="0"/>
          <w:kern w:val="36"/>
          <w:sz w:val="24"/>
        </w:rPr>
        <w:t xml:space="preserve">y </w:t>
      </w:r>
      <w:r w:rsidR="002843AC">
        <w:rPr>
          <w:rFonts w:ascii="Arial" w:hAnsi="Arial" w:cs="Arial"/>
          <w:b w:val="0"/>
          <w:kern w:val="36"/>
          <w:sz w:val="24"/>
        </w:rPr>
        <w:t>en el conjunto de 2024</w:t>
      </w:r>
      <w:r w:rsidR="003358E8" w:rsidRPr="00D67612">
        <w:rPr>
          <w:rFonts w:ascii="Arial" w:hAnsi="Arial" w:cs="Arial"/>
          <w:b w:val="0"/>
          <w:kern w:val="36"/>
          <w:sz w:val="24"/>
        </w:rPr>
        <w:t xml:space="preserve"> hay m</w:t>
      </w:r>
      <w:r w:rsidR="00F513B7" w:rsidRPr="00D67612">
        <w:rPr>
          <w:rFonts w:ascii="Arial" w:hAnsi="Arial" w:cs="Arial"/>
          <w:b w:val="0"/>
          <w:kern w:val="36"/>
          <w:sz w:val="24"/>
        </w:rPr>
        <w:t>ás</w:t>
      </w:r>
      <w:r w:rsidR="003358E8" w:rsidRPr="00D67612">
        <w:rPr>
          <w:rFonts w:ascii="Arial" w:hAnsi="Arial" w:cs="Arial"/>
          <w:b w:val="0"/>
          <w:kern w:val="36"/>
          <w:sz w:val="24"/>
        </w:rPr>
        <w:t xml:space="preserve"> población trabajando y </w:t>
      </w:r>
      <w:r w:rsidR="00F513B7" w:rsidRPr="00D67612">
        <w:rPr>
          <w:rFonts w:ascii="Arial" w:hAnsi="Arial" w:cs="Arial"/>
          <w:b w:val="0"/>
          <w:kern w:val="36"/>
          <w:sz w:val="24"/>
        </w:rPr>
        <w:t>menos</w:t>
      </w:r>
      <w:r w:rsidR="003358E8" w:rsidRPr="00D67612">
        <w:rPr>
          <w:rFonts w:ascii="Arial" w:hAnsi="Arial" w:cs="Arial"/>
          <w:b w:val="0"/>
          <w:kern w:val="36"/>
          <w:sz w:val="24"/>
        </w:rPr>
        <w:t xml:space="preserve"> población en paro </w:t>
      </w:r>
      <w:r>
        <w:rPr>
          <w:rFonts w:ascii="Arial" w:hAnsi="Arial" w:cs="Arial"/>
          <w:b w:val="0"/>
          <w:kern w:val="36"/>
          <w:sz w:val="24"/>
        </w:rPr>
        <w:t>comparado con 2023</w:t>
      </w:r>
      <w:r w:rsidR="002843AC">
        <w:rPr>
          <w:rFonts w:ascii="Arial" w:hAnsi="Arial" w:cs="Arial"/>
          <w:b w:val="0"/>
          <w:kern w:val="36"/>
          <w:sz w:val="24"/>
        </w:rPr>
        <w:t xml:space="preserve"> y prosigue la </w:t>
      </w:r>
      <w:r w:rsidR="003358E8" w:rsidRPr="00D67612">
        <w:rPr>
          <w:rFonts w:ascii="Arial" w:hAnsi="Arial" w:cs="Arial"/>
          <w:b w:val="0"/>
          <w:kern w:val="36"/>
          <w:sz w:val="24"/>
        </w:rPr>
        <w:t>mejora de la calidad del empleo asalariado.</w:t>
      </w:r>
    </w:p>
    <w:p w:rsidR="00B00A7E" w:rsidRPr="00B80939" w:rsidRDefault="00590985" w:rsidP="005D2714">
      <w:pPr>
        <w:pStyle w:val="Titular"/>
        <w:numPr>
          <w:ilvl w:val="0"/>
          <w:numId w:val="32"/>
        </w:numPr>
        <w:spacing w:after="120" w:line="240" w:lineRule="auto"/>
        <w:rPr>
          <w:rFonts w:ascii="Arial" w:hAnsi="Arial" w:cs="Arial"/>
          <w:b w:val="0"/>
          <w:kern w:val="36"/>
          <w:sz w:val="24"/>
        </w:rPr>
      </w:pPr>
      <w:r>
        <w:rPr>
          <w:rFonts w:ascii="Arial" w:hAnsi="Arial" w:cs="Arial"/>
          <w:bCs/>
          <w:sz w:val="24"/>
        </w:rPr>
        <w:t>Crece l</w:t>
      </w:r>
      <w:r w:rsidR="004F40CE" w:rsidRPr="00B80939">
        <w:rPr>
          <w:rFonts w:ascii="Arial" w:hAnsi="Arial" w:cs="Arial"/>
          <w:bCs/>
          <w:sz w:val="24"/>
        </w:rPr>
        <w:t xml:space="preserve">a </w:t>
      </w:r>
      <w:r w:rsidR="00366702" w:rsidRPr="00B80939">
        <w:rPr>
          <w:rFonts w:ascii="Arial" w:hAnsi="Arial" w:cs="Arial"/>
          <w:bCs/>
          <w:sz w:val="24"/>
        </w:rPr>
        <w:t>población ocupada</w:t>
      </w:r>
      <w:r w:rsidR="00B80939">
        <w:rPr>
          <w:rFonts w:ascii="Arial" w:hAnsi="Arial" w:cs="Arial"/>
          <w:b w:val="0"/>
          <w:sz w:val="24"/>
        </w:rPr>
        <w:t xml:space="preserve">: </w:t>
      </w:r>
      <w:r w:rsidR="007D7E68">
        <w:rPr>
          <w:rFonts w:ascii="Arial" w:hAnsi="Arial" w:cs="Arial"/>
          <w:b w:val="0"/>
          <w:sz w:val="24"/>
        </w:rPr>
        <w:t>hay 34.800</w:t>
      </w:r>
      <w:r w:rsidR="00777140" w:rsidRPr="00B80939">
        <w:rPr>
          <w:rFonts w:ascii="Arial" w:hAnsi="Arial" w:cs="Arial"/>
          <w:b w:val="0"/>
          <w:sz w:val="24"/>
        </w:rPr>
        <w:t xml:space="preserve"> personas </w:t>
      </w:r>
      <w:r w:rsidR="00B80939" w:rsidRPr="00B80939">
        <w:rPr>
          <w:rFonts w:ascii="Arial" w:hAnsi="Arial" w:cs="Arial"/>
          <w:b w:val="0"/>
          <w:sz w:val="24"/>
        </w:rPr>
        <w:t xml:space="preserve">más </w:t>
      </w:r>
      <w:r w:rsidR="007D7E68">
        <w:rPr>
          <w:rFonts w:ascii="Arial" w:hAnsi="Arial" w:cs="Arial"/>
          <w:b w:val="0"/>
          <w:sz w:val="24"/>
        </w:rPr>
        <w:t xml:space="preserve">trabajando </w:t>
      </w:r>
      <w:r w:rsidR="00777140" w:rsidRPr="00B80939">
        <w:rPr>
          <w:rFonts w:ascii="Arial" w:hAnsi="Arial" w:cs="Arial"/>
          <w:b w:val="0"/>
          <w:sz w:val="24"/>
        </w:rPr>
        <w:t>en el trimestre (</w:t>
      </w:r>
      <w:r w:rsidR="001057F2" w:rsidRPr="00B80939">
        <w:rPr>
          <w:rFonts w:ascii="Arial" w:hAnsi="Arial" w:cs="Arial"/>
          <w:b w:val="0"/>
          <w:sz w:val="24"/>
        </w:rPr>
        <w:t>aumenta el 0,</w:t>
      </w:r>
      <w:r w:rsidR="007D7E68">
        <w:rPr>
          <w:rFonts w:ascii="Arial" w:hAnsi="Arial" w:cs="Arial"/>
          <w:b w:val="0"/>
          <w:sz w:val="24"/>
        </w:rPr>
        <w:t>8</w:t>
      </w:r>
      <w:r w:rsidR="001057F2" w:rsidRPr="00B80939">
        <w:rPr>
          <w:rFonts w:ascii="Arial" w:hAnsi="Arial" w:cs="Arial"/>
          <w:b w:val="0"/>
          <w:sz w:val="24"/>
        </w:rPr>
        <w:t>%</w:t>
      </w:r>
      <w:r w:rsidR="00A2651E" w:rsidRPr="00B80939">
        <w:rPr>
          <w:rFonts w:ascii="Arial" w:hAnsi="Arial" w:cs="Arial"/>
          <w:b w:val="0"/>
          <w:sz w:val="24"/>
        </w:rPr>
        <w:t xml:space="preserve"> </w:t>
      </w:r>
      <w:r w:rsidR="001057F2" w:rsidRPr="00B80939">
        <w:rPr>
          <w:rFonts w:ascii="Arial" w:hAnsi="Arial" w:cs="Arial"/>
          <w:b w:val="0"/>
          <w:sz w:val="24"/>
        </w:rPr>
        <w:t>desestacionalizado)</w:t>
      </w:r>
      <w:r w:rsidR="00777140" w:rsidRPr="00B80939">
        <w:rPr>
          <w:rFonts w:ascii="Arial" w:hAnsi="Arial" w:cs="Arial"/>
          <w:b w:val="0"/>
          <w:sz w:val="24"/>
        </w:rPr>
        <w:t xml:space="preserve"> y </w:t>
      </w:r>
      <w:r w:rsidR="007D7E68">
        <w:rPr>
          <w:rFonts w:ascii="Arial" w:hAnsi="Arial" w:cs="Arial"/>
          <w:b w:val="0"/>
          <w:sz w:val="24"/>
        </w:rPr>
        <w:t xml:space="preserve">la población ocupada </w:t>
      </w:r>
      <w:r w:rsidR="00777140" w:rsidRPr="00B80939">
        <w:rPr>
          <w:rFonts w:ascii="Arial" w:hAnsi="Arial" w:cs="Arial"/>
          <w:b w:val="0"/>
          <w:sz w:val="24"/>
        </w:rPr>
        <w:t xml:space="preserve">se sitúa en </w:t>
      </w:r>
      <w:r w:rsidR="00A96A43" w:rsidRPr="00B80939">
        <w:rPr>
          <w:rFonts w:ascii="Arial" w:hAnsi="Arial" w:cs="Arial"/>
          <w:b w:val="0"/>
          <w:sz w:val="24"/>
        </w:rPr>
        <w:t>21.8</w:t>
      </w:r>
      <w:r w:rsidR="007D7E68">
        <w:rPr>
          <w:rFonts w:ascii="Arial" w:hAnsi="Arial" w:cs="Arial"/>
          <w:b w:val="0"/>
          <w:sz w:val="24"/>
        </w:rPr>
        <w:t>57.900</w:t>
      </w:r>
      <w:r w:rsidR="00366702" w:rsidRPr="00B80939">
        <w:rPr>
          <w:rFonts w:ascii="Arial" w:hAnsi="Arial" w:cs="Arial"/>
          <w:b w:val="0"/>
          <w:sz w:val="24"/>
        </w:rPr>
        <w:t xml:space="preserve"> personas</w:t>
      </w:r>
      <w:r w:rsidR="00777140" w:rsidRPr="00B80939">
        <w:rPr>
          <w:rFonts w:ascii="Arial" w:hAnsi="Arial" w:cs="Arial"/>
          <w:b w:val="0"/>
          <w:sz w:val="24"/>
        </w:rPr>
        <w:t xml:space="preserve">, </w:t>
      </w:r>
      <w:r w:rsidR="007D7E68">
        <w:rPr>
          <w:rFonts w:ascii="Arial" w:hAnsi="Arial" w:cs="Arial"/>
          <w:b w:val="0"/>
          <w:sz w:val="24"/>
        </w:rPr>
        <w:t>468.100</w:t>
      </w:r>
      <w:r w:rsidR="00777140" w:rsidRPr="00B80939">
        <w:rPr>
          <w:rFonts w:ascii="Arial" w:hAnsi="Arial" w:cs="Arial"/>
          <w:b w:val="0"/>
          <w:sz w:val="24"/>
        </w:rPr>
        <w:t xml:space="preserve"> </w:t>
      </w:r>
      <w:r w:rsidR="00FF2EA4" w:rsidRPr="00B80939">
        <w:rPr>
          <w:rFonts w:ascii="Arial" w:hAnsi="Arial" w:cs="Arial"/>
          <w:b w:val="0"/>
          <w:sz w:val="24"/>
        </w:rPr>
        <w:t>más que hace un año</w:t>
      </w:r>
      <w:r w:rsidR="00D67612" w:rsidRPr="00B80939">
        <w:rPr>
          <w:rFonts w:ascii="Arial" w:hAnsi="Arial" w:cs="Arial"/>
          <w:b w:val="0"/>
          <w:sz w:val="24"/>
        </w:rPr>
        <w:t xml:space="preserve"> </w:t>
      </w:r>
      <w:r w:rsidR="00D67612" w:rsidRPr="007D7E68">
        <w:rPr>
          <w:rFonts w:ascii="Arial" w:hAnsi="Arial" w:cs="Arial"/>
          <w:b w:val="0"/>
          <w:sz w:val="24"/>
        </w:rPr>
        <w:t>(</w:t>
      </w:r>
      <w:r w:rsidR="007D7E68">
        <w:rPr>
          <w:rFonts w:ascii="Arial" w:hAnsi="Arial" w:cs="Arial"/>
          <w:b w:val="0"/>
          <w:sz w:val="24"/>
        </w:rPr>
        <w:t>el crecimiento interanual se acelera al 2,2%</w:t>
      </w:r>
      <w:r w:rsidR="00D67612" w:rsidRPr="007D7E68">
        <w:rPr>
          <w:rFonts w:ascii="Arial" w:hAnsi="Arial" w:cs="Arial"/>
          <w:b w:val="0"/>
          <w:sz w:val="24"/>
        </w:rPr>
        <w:t>)</w:t>
      </w:r>
      <w:r w:rsidR="00777140" w:rsidRPr="007D7E68">
        <w:rPr>
          <w:rFonts w:ascii="Arial" w:hAnsi="Arial" w:cs="Arial"/>
          <w:b w:val="0"/>
          <w:sz w:val="24"/>
        </w:rPr>
        <w:t>.</w:t>
      </w:r>
      <w:r w:rsidR="002254BA" w:rsidRPr="00B80939">
        <w:rPr>
          <w:rFonts w:ascii="Arial" w:hAnsi="Arial" w:cs="Arial"/>
          <w:b w:val="0"/>
          <w:sz w:val="24"/>
        </w:rPr>
        <w:t xml:space="preserve"> </w:t>
      </w:r>
      <w:r w:rsidR="00961C2B" w:rsidRPr="00B80939">
        <w:rPr>
          <w:rFonts w:ascii="Arial" w:hAnsi="Arial" w:cs="Arial"/>
          <w:b w:val="0"/>
          <w:sz w:val="24"/>
        </w:rPr>
        <w:t xml:space="preserve">La </w:t>
      </w:r>
      <w:r w:rsidR="002254BA" w:rsidRPr="00B80939">
        <w:rPr>
          <w:rFonts w:ascii="Arial" w:hAnsi="Arial" w:cs="Arial"/>
          <w:b w:val="0"/>
          <w:sz w:val="24"/>
        </w:rPr>
        <w:t xml:space="preserve">creación </w:t>
      </w:r>
      <w:r w:rsidR="00A2651E" w:rsidRPr="00B80939">
        <w:rPr>
          <w:rFonts w:ascii="Arial" w:hAnsi="Arial" w:cs="Arial"/>
          <w:b w:val="0"/>
          <w:sz w:val="24"/>
        </w:rPr>
        <w:t xml:space="preserve">de empleo asalariado </w:t>
      </w:r>
      <w:r w:rsidR="00A96A43" w:rsidRPr="00B80939">
        <w:rPr>
          <w:rFonts w:ascii="Arial" w:hAnsi="Arial" w:cs="Arial"/>
          <w:b w:val="0"/>
          <w:sz w:val="24"/>
        </w:rPr>
        <w:t xml:space="preserve">se </w:t>
      </w:r>
      <w:r>
        <w:rPr>
          <w:rFonts w:ascii="Arial" w:hAnsi="Arial" w:cs="Arial"/>
          <w:b w:val="0"/>
          <w:sz w:val="24"/>
        </w:rPr>
        <w:t>acelera</w:t>
      </w:r>
      <w:r w:rsidR="00A96A43" w:rsidRPr="00B80939">
        <w:rPr>
          <w:rFonts w:ascii="Arial" w:hAnsi="Arial" w:cs="Arial"/>
          <w:b w:val="0"/>
          <w:sz w:val="24"/>
        </w:rPr>
        <w:t xml:space="preserve"> </w:t>
      </w:r>
      <w:r w:rsidR="00366702" w:rsidRPr="00590985">
        <w:rPr>
          <w:rFonts w:ascii="Arial" w:hAnsi="Arial" w:cs="Arial"/>
          <w:b w:val="0"/>
          <w:sz w:val="24"/>
        </w:rPr>
        <w:t>(</w:t>
      </w:r>
      <w:r w:rsidR="00961C2B" w:rsidRPr="00590985">
        <w:rPr>
          <w:rFonts w:ascii="Arial" w:hAnsi="Arial" w:cs="Arial"/>
          <w:b w:val="0"/>
          <w:sz w:val="24"/>
        </w:rPr>
        <w:t>+</w:t>
      </w:r>
      <w:r w:rsidR="00A96A43" w:rsidRPr="00590985">
        <w:rPr>
          <w:rFonts w:ascii="Arial" w:hAnsi="Arial" w:cs="Arial"/>
          <w:b w:val="0"/>
          <w:sz w:val="24"/>
        </w:rPr>
        <w:t>2,</w:t>
      </w:r>
      <w:r w:rsidRPr="00590985">
        <w:rPr>
          <w:rFonts w:ascii="Arial" w:hAnsi="Arial" w:cs="Arial"/>
          <w:b w:val="0"/>
          <w:sz w:val="24"/>
        </w:rPr>
        <w:t>5</w:t>
      </w:r>
      <w:r w:rsidR="00FF2EA4" w:rsidRPr="00590985">
        <w:rPr>
          <w:rFonts w:ascii="Arial" w:hAnsi="Arial" w:cs="Arial"/>
          <w:b w:val="0"/>
          <w:sz w:val="24"/>
        </w:rPr>
        <w:t>%</w:t>
      </w:r>
      <w:r w:rsidR="00A2651E" w:rsidRPr="00590985">
        <w:rPr>
          <w:rFonts w:ascii="Arial" w:hAnsi="Arial" w:cs="Arial"/>
          <w:b w:val="0"/>
          <w:sz w:val="24"/>
        </w:rPr>
        <w:t xml:space="preserve"> interanual</w:t>
      </w:r>
      <w:r w:rsidR="00FF2EA4" w:rsidRPr="00590985">
        <w:rPr>
          <w:rFonts w:ascii="Arial" w:hAnsi="Arial" w:cs="Arial"/>
          <w:b w:val="0"/>
          <w:sz w:val="24"/>
        </w:rPr>
        <w:t>)</w:t>
      </w:r>
      <w:r>
        <w:rPr>
          <w:rFonts w:ascii="Arial" w:hAnsi="Arial" w:cs="Arial"/>
          <w:b w:val="0"/>
          <w:sz w:val="24"/>
        </w:rPr>
        <w:t xml:space="preserve"> </w:t>
      </w:r>
      <w:r w:rsidR="00366702" w:rsidRPr="00B80939">
        <w:rPr>
          <w:rFonts w:ascii="Arial" w:hAnsi="Arial" w:cs="Arial"/>
          <w:b w:val="0"/>
          <w:sz w:val="24"/>
        </w:rPr>
        <w:t>impulsad</w:t>
      </w:r>
      <w:r w:rsidR="001057F2" w:rsidRPr="00B80939">
        <w:rPr>
          <w:rFonts w:ascii="Arial" w:hAnsi="Arial" w:cs="Arial"/>
          <w:b w:val="0"/>
          <w:sz w:val="24"/>
        </w:rPr>
        <w:t>a</w:t>
      </w:r>
      <w:r w:rsidR="00366702" w:rsidRPr="00B80939">
        <w:rPr>
          <w:rFonts w:ascii="Arial" w:hAnsi="Arial" w:cs="Arial"/>
          <w:b w:val="0"/>
          <w:sz w:val="24"/>
        </w:rPr>
        <w:t xml:space="preserve"> por el sector privado</w:t>
      </w:r>
      <w:r>
        <w:rPr>
          <w:rFonts w:ascii="Arial" w:hAnsi="Arial" w:cs="Arial"/>
          <w:b w:val="0"/>
          <w:sz w:val="24"/>
        </w:rPr>
        <w:t xml:space="preserve"> (+3,0%).</w:t>
      </w:r>
      <w:r w:rsidR="00A2651E" w:rsidRPr="00B80939">
        <w:rPr>
          <w:rFonts w:ascii="Arial" w:hAnsi="Arial" w:cs="Arial"/>
          <w:b w:val="0"/>
          <w:sz w:val="24"/>
        </w:rPr>
        <w:t xml:space="preserve"> </w:t>
      </w:r>
    </w:p>
    <w:p w:rsidR="005D2714" w:rsidRPr="00D67612" w:rsidRDefault="00590985" w:rsidP="005D2714">
      <w:pPr>
        <w:pStyle w:val="Titular"/>
        <w:numPr>
          <w:ilvl w:val="0"/>
          <w:numId w:val="32"/>
        </w:numPr>
        <w:spacing w:after="120" w:line="240" w:lineRule="auto"/>
        <w:rPr>
          <w:rFonts w:ascii="Arial" w:hAnsi="Arial" w:cs="Arial"/>
          <w:b w:val="0"/>
          <w:color w:val="C00000"/>
          <w:kern w:val="36"/>
          <w:sz w:val="24"/>
        </w:rPr>
      </w:pPr>
      <w:r>
        <w:rPr>
          <w:rFonts w:ascii="Arial" w:hAnsi="Arial" w:cs="Arial"/>
          <w:bCs/>
          <w:sz w:val="24"/>
        </w:rPr>
        <w:t>Baja la</w:t>
      </w:r>
      <w:r w:rsidR="00777140" w:rsidRPr="00B80939">
        <w:rPr>
          <w:rFonts w:ascii="Arial" w:hAnsi="Arial" w:cs="Arial"/>
          <w:bCs/>
          <w:sz w:val="24"/>
        </w:rPr>
        <w:t xml:space="preserve"> población en paro</w:t>
      </w:r>
      <w:r w:rsidR="00B80939">
        <w:rPr>
          <w:rFonts w:ascii="Arial" w:hAnsi="Arial" w:cs="Arial"/>
          <w:b w:val="0"/>
          <w:sz w:val="24"/>
        </w:rPr>
        <w:t xml:space="preserve">: </w:t>
      </w:r>
      <w:r w:rsidR="00BE24AC">
        <w:rPr>
          <w:rFonts w:ascii="Arial" w:hAnsi="Arial" w:cs="Arial"/>
          <w:b w:val="0"/>
          <w:sz w:val="24"/>
        </w:rPr>
        <w:t>cae</w:t>
      </w:r>
      <w:r w:rsidR="00A96A43" w:rsidRPr="00B80939">
        <w:rPr>
          <w:rFonts w:ascii="Arial" w:hAnsi="Arial" w:cs="Arial"/>
          <w:b w:val="0"/>
          <w:sz w:val="24"/>
        </w:rPr>
        <w:t xml:space="preserve"> en </w:t>
      </w:r>
      <w:r w:rsidR="007D7E68">
        <w:rPr>
          <w:rFonts w:ascii="Arial" w:hAnsi="Arial" w:cs="Arial"/>
          <w:b w:val="0"/>
          <w:sz w:val="24"/>
        </w:rPr>
        <w:t>158.600</w:t>
      </w:r>
      <w:r w:rsidR="00777140" w:rsidRPr="00B80939">
        <w:rPr>
          <w:rFonts w:ascii="Arial" w:hAnsi="Arial" w:cs="Arial"/>
          <w:b w:val="0"/>
          <w:sz w:val="24"/>
        </w:rPr>
        <w:t xml:space="preserve"> personas en el trimestre hasta 2</w:t>
      </w:r>
      <w:r w:rsidR="00A2651E" w:rsidRPr="00B80939">
        <w:rPr>
          <w:rFonts w:ascii="Arial" w:hAnsi="Arial" w:cs="Arial"/>
          <w:b w:val="0"/>
          <w:sz w:val="24"/>
        </w:rPr>
        <w:t>.</w:t>
      </w:r>
      <w:r w:rsidR="007D7E68">
        <w:rPr>
          <w:rFonts w:ascii="Arial" w:hAnsi="Arial" w:cs="Arial"/>
          <w:b w:val="0"/>
          <w:sz w:val="24"/>
        </w:rPr>
        <w:t>595.500</w:t>
      </w:r>
      <w:r w:rsidR="00777140" w:rsidRPr="00B80939">
        <w:rPr>
          <w:rFonts w:ascii="Arial" w:hAnsi="Arial" w:cs="Arial"/>
          <w:b w:val="0"/>
          <w:sz w:val="24"/>
        </w:rPr>
        <w:t xml:space="preserve"> personas</w:t>
      </w:r>
      <w:r w:rsidR="00FF2EA4" w:rsidRPr="00B80939">
        <w:rPr>
          <w:rFonts w:ascii="Arial" w:hAnsi="Arial" w:cs="Arial"/>
          <w:b w:val="0"/>
          <w:sz w:val="24"/>
        </w:rPr>
        <w:t xml:space="preserve">, </w:t>
      </w:r>
      <w:r w:rsidR="007D7E68">
        <w:rPr>
          <w:rFonts w:ascii="Arial" w:hAnsi="Arial" w:cs="Arial"/>
          <w:b w:val="0"/>
          <w:sz w:val="24"/>
        </w:rPr>
        <w:t>265.300</w:t>
      </w:r>
      <w:r w:rsidR="00FF2EA4" w:rsidRPr="00B80939">
        <w:rPr>
          <w:rFonts w:ascii="Arial" w:hAnsi="Arial" w:cs="Arial"/>
          <w:b w:val="0"/>
          <w:sz w:val="24"/>
        </w:rPr>
        <w:t xml:space="preserve"> menos que hace un año</w:t>
      </w:r>
      <w:r w:rsidR="00BE24AC">
        <w:rPr>
          <w:rFonts w:ascii="Arial" w:hAnsi="Arial" w:cs="Arial"/>
          <w:b w:val="0"/>
          <w:sz w:val="24"/>
        </w:rPr>
        <w:t xml:space="preserve"> y </w:t>
      </w:r>
      <w:r w:rsidR="007D7E68">
        <w:rPr>
          <w:rFonts w:ascii="Arial" w:hAnsi="Arial" w:cs="Arial"/>
          <w:b w:val="0"/>
          <w:sz w:val="24"/>
        </w:rPr>
        <w:t>la bajada interanual del paro se acelera hasta el -</w:t>
      </w:r>
      <w:r w:rsidR="00A150DA">
        <w:rPr>
          <w:rFonts w:ascii="Arial" w:hAnsi="Arial" w:cs="Arial"/>
          <w:b w:val="0"/>
          <w:sz w:val="24"/>
        </w:rPr>
        <w:t>9,3</w:t>
      </w:r>
      <w:r w:rsidR="007D7E68" w:rsidRPr="00590985">
        <w:rPr>
          <w:rFonts w:ascii="Arial" w:hAnsi="Arial" w:cs="Arial"/>
          <w:bCs/>
          <w:sz w:val="24"/>
        </w:rPr>
        <w:t>%</w:t>
      </w:r>
      <w:r w:rsidR="00FF2EA4" w:rsidRPr="00590985">
        <w:rPr>
          <w:rFonts w:ascii="Arial" w:hAnsi="Arial" w:cs="Arial"/>
          <w:bCs/>
          <w:sz w:val="24"/>
        </w:rPr>
        <w:t xml:space="preserve">. </w:t>
      </w:r>
      <w:r w:rsidR="002254BA" w:rsidRPr="00590985">
        <w:rPr>
          <w:rFonts w:ascii="Arial" w:hAnsi="Arial" w:cs="Arial"/>
          <w:bCs/>
          <w:sz w:val="24"/>
        </w:rPr>
        <w:t xml:space="preserve">La tasa de paro </w:t>
      </w:r>
      <w:r>
        <w:rPr>
          <w:rFonts w:ascii="Arial" w:hAnsi="Arial" w:cs="Arial"/>
          <w:bCs/>
          <w:sz w:val="24"/>
        </w:rPr>
        <w:t>baja al</w:t>
      </w:r>
      <w:r w:rsidR="00410AD4" w:rsidRPr="00590985">
        <w:rPr>
          <w:rFonts w:ascii="Arial" w:hAnsi="Arial" w:cs="Arial"/>
          <w:bCs/>
          <w:sz w:val="24"/>
        </w:rPr>
        <w:t xml:space="preserve"> 1</w:t>
      </w:r>
      <w:r w:rsidR="007D7E68" w:rsidRPr="00590985">
        <w:rPr>
          <w:rFonts w:ascii="Arial" w:hAnsi="Arial" w:cs="Arial"/>
          <w:bCs/>
          <w:sz w:val="24"/>
        </w:rPr>
        <w:t>0,6</w:t>
      </w:r>
      <w:r w:rsidR="00410AD4" w:rsidRPr="00590985">
        <w:rPr>
          <w:rFonts w:ascii="Arial" w:hAnsi="Arial" w:cs="Arial"/>
          <w:bCs/>
          <w:sz w:val="24"/>
        </w:rPr>
        <w:t>%</w:t>
      </w:r>
      <w:r w:rsidR="00A40641" w:rsidRPr="00B80939">
        <w:rPr>
          <w:rFonts w:ascii="Arial" w:hAnsi="Arial" w:cs="Arial"/>
          <w:b w:val="0"/>
          <w:sz w:val="24"/>
        </w:rPr>
        <w:t xml:space="preserve"> (</w:t>
      </w:r>
      <w:r>
        <w:rPr>
          <w:rFonts w:ascii="Arial" w:hAnsi="Arial" w:cs="Arial"/>
          <w:b w:val="0"/>
          <w:sz w:val="24"/>
        </w:rPr>
        <w:t>cae</w:t>
      </w:r>
      <w:r w:rsidR="00410AD4" w:rsidRPr="00B80939">
        <w:rPr>
          <w:rFonts w:ascii="Arial" w:hAnsi="Arial" w:cs="Arial"/>
          <w:b w:val="0"/>
          <w:sz w:val="24"/>
        </w:rPr>
        <w:t xml:space="preserve"> </w:t>
      </w:r>
      <w:r w:rsidR="007D7E68">
        <w:rPr>
          <w:rFonts w:ascii="Arial" w:hAnsi="Arial" w:cs="Arial"/>
          <w:b w:val="0"/>
          <w:sz w:val="24"/>
        </w:rPr>
        <w:t>6</w:t>
      </w:r>
      <w:r w:rsidR="00410AD4" w:rsidRPr="00B80939">
        <w:rPr>
          <w:rFonts w:ascii="Arial" w:hAnsi="Arial" w:cs="Arial"/>
          <w:b w:val="0"/>
          <w:sz w:val="24"/>
        </w:rPr>
        <w:t xml:space="preserve"> </w:t>
      </w:r>
      <w:r w:rsidR="00D67612" w:rsidRPr="00B80939">
        <w:rPr>
          <w:rFonts w:ascii="Arial" w:hAnsi="Arial" w:cs="Arial"/>
          <w:b w:val="0"/>
          <w:sz w:val="24"/>
        </w:rPr>
        <w:t>décima</w:t>
      </w:r>
      <w:r w:rsidR="00A150DA">
        <w:rPr>
          <w:rFonts w:ascii="Arial" w:hAnsi="Arial" w:cs="Arial"/>
          <w:b w:val="0"/>
          <w:sz w:val="24"/>
        </w:rPr>
        <w:t>s</w:t>
      </w:r>
      <w:r w:rsidR="00410AD4" w:rsidRPr="00B80939">
        <w:rPr>
          <w:rFonts w:ascii="Arial" w:hAnsi="Arial" w:cs="Arial"/>
          <w:b w:val="0"/>
          <w:sz w:val="24"/>
        </w:rPr>
        <w:t xml:space="preserve"> </w:t>
      </w:r>
      <w:r w:rsidR="00272FC6" w:rsidRPr="00B80939">
        <w:rPr>
          <w:rFonts w:ascii="Arial" w:hAnsi="Arial" w:cs="Arial"/>
          <w:b w:val="0"/>
          <w:sz w:val="24"/>
        </w:rPr>
        <w:t>en el trimestre y</w:t>
      </w:r>
      <w:r w:rsidR="00A150DA">
        <w:rPr>
          <w:rFonts w:ascii="Arial" w:hAnsi="Arial" w:cs="Arial"/>
          <w:b w:val="0"/>
          <w:sz w:val="24"/>
        </w:rPr>
        <w:t xml:space="preserve"> 1,2 puntos </w:t>
      </w:r>
      <w:r w:rsidR="00D67612" w:rsidRPr="00B80939">
        <w:rPr>
          <w:rFonts w:ascii="Arial" w:hAnsi="Arial" w:cs="Arial"/>
          <w:b w:val="0"/>
          <w:sz w:val="24"/>
        </w:rPr>
        <w:t>en el último año</w:t>
      </w:r>
      <w:r w:rsidR="00A40641" w:rsidRPr="00B80939">
        <w:rPr>
          <w:rFonts w:ascii="Arial" w:hAnsi="Arial" w:cs="Arial"/>
          <w:b w:val="0"/>
          <w:sz w:val="24"/>
        </w:rPr>
        <w:t>)</w:t>
      </w:r>
      <w:r w:rsidR="001057F2" w:rsidRPr="00B80939">
        <w:rPr>
          <w:rFonts w:ascii="Arial" w:hAnsi="Arial" w:cs="Arial"/>
          <w:b w:val="0"/>
          <w:sz w:val="24"/>
        </w:rPr>
        <w:t>.</w:t>
      </w:r>
      <w:r w:rsidR="002254BA" w:rsidRPr="00D67612">
        <w:rPr>
          <w:rFonts w:ascii="Arial" w:hAnsi="Arial" w:cs="Arial"/>
          <w:b w:val="0"/>
          <w:sz w:val="24"/>
        </w:rPr>
        <w:t xml:space="preserve">  </w:t>
      </w:r>
    </w:p>
    <w:p w:rsidR="00E23D5B" w:rsidRDefault="00B164F6" w:rsidP="003770C1">
      <w:pPr>
        <w:pStyle w:val="Titular"/>
        <w:numPr>
          <w:ilvl w:val="0"/>
          <w:numId w:val="32"/>
        </w:numPr>
        <w:spacing w:after="120" w:line="240" w:lineRule="auto"/>
        <w:rPr>
          <w:rFonts w:ascii="Arial" w:hAnsi="Arial" w:cs="Arial"/>
          <w:b w:val="0"/>
          <w:kern w:val="36"/>
          <w:sz w:val="24"/>
        </w:rPr>
      </w:pPr>
      <w:r w:rsidRPr="0056444D">
        <w:rPr>
          <w:rFonts w:ascii="Arial" w:hAnsi="Arial" w:cs="Arial"/>
          <w:bCs/>
          <w:kern w:val="36"/>
          <w:sz w:val="24"/>
        </w:rPr>
        <w:t>Mejora la calidad del empleo</w:t>
      </w:r>
      <w:r w:rsidRPr="00D67612">
        <w:rPr>
          <w:rFonts w:ascii="Arial" w:hAnsi="Arial" w:cs="Arial"/>
          <w:b w:val="0"/>
          <w:kern w:val="36"/>
          <w:sz w:val="24"/>
        </w:rPr>
        <w:t xml:space="preserve">. </w:t>
      </w:r>
      <w:r w:rsidR="00E23D5B" w:rsidRPr="00D67612">
        <w:rPr>
          <w:rFonts w:ascii="Arial" w:hAnsi="Arial" w:cs="Arial"/>
          <w:b w:val="0"/>
          <w:kern w:val="36"/>
          <w:sz w:val="24"/>
        </w:rPr>
        <w:t xml:space="preserve">La tasa de temporalidad </w:t>
      </w:r>
      <w:r w:rsidR="00D67612">
        <w:rPr>
          <w:rFonts w:ascii="Arial" w:hAnsi="Arial" w:cs="Arial"/>
          <w:b w:val="0"/>
          <w:kern w:val="36"/>
          <w:sz w:val="24"/>
        </w:rPr>
        <w:t>(</w:t>
      </w:r>
      <w:r w:rsidR="00590985">
        <w:rPr>
          <w:rFonts w:ascii="Arial" w:hAnsi="Arial" w:cs="Arial"/>
          <w:b w:val="0"/>
          <w:kern w:val="36"/>
          <w:sz w:val="24"/>
        </w:rPr>
        <w:t>15,5</w:t>
      </w:r>
      <w:r w:rsidR="00D67612" w:rsidRPr="00D67612">
        <w:rPr>
          <w:rFonts w:ascii="Arial" w:hAnsi="Arial" w:cs="Arial"/>
          <w:bCs/>
          <w:kern w:val="36"/>
          <w:sz w:val="24"/>
        </w:rPr>
        <w:t>%</w:t>
      </w:r>
      <w:r w:rsidR="00D67612">
        <w:rPr>
          <w:rFonts w:ascii="Arial" w:hAnsi="Arial" w:cs="Arial"/>
          <w:b w:val="0"/>
          <w:kern w:val="36"/>
          <w:sz w:val="24"/>
        </w:rPr>
        <w:t xml:space="preserve">) </w:t>
      </w:r>
      <w:r w:rsidR="00E23D5B" w:rsidRPr="00D67612">
        <w:rPr>
          <w:rFonts w:ascii="Arial" w:hAnsi="Arial" w:cs="Arial"/>
          <w:b w:val="0"/>
          <w:kern w:val="36"/>
          <w:sz w:val="24"/>
        </w:rPr>
        <w:t xml:space="preserve">se sitúa en </w:t>
      </w:r>
      <w:r w:rsidR="004F2D70">
        <w:rPr>
          <w:rFonts w:ascii="Arial" w:hAnsi="Arial" w:cs="Arial"/>
          <w:b w:val="0"/>
          <w:kern w:val="36"/>
          <w:sz w:val="24"/>
        </w:rPr>
        <w:t xml:space="preserve">su </w:t>
      </w:r>
      <w:r w:rsidR="00DA4522" w:rsidRPr="00D67612">
        <w:rPr>
          <w:rFonts w:ascii="Arial" w:hAnsi="Arial" w:cs="Arial"/>
          <w:b w:val="0"/>
          <w:kern w:val="36"/>
          <w:sz w:val="24"/>
        </w:rPr>
        <w:t>mínimo</w:t>
      </w:r>
      <w:r w:rsidR="00590985">
        <w:rPr>
          <w:rFonts w:ascii="Arial" w:hAnsi="Arial" w:cs="Arial"/>
          <w:b w:val="0"/>
          <w:kern w:val="36"/>
          <w:sz w:val="24"/>
        </w:rPr>
        <w:t xml:space="preserve"> histórico</w:t>
      </w:r>
      <w:r w:rsidR="00A2651E" w:rsidRPr="00D67612">
        <w:rPr>
          <w:rFonts w:ascii="Arial" w:hAnsi="Arial" w:cs="Arial"/>
          <w:b w:val="0"/>
          <w:kern w:val="36"/>
          <w:sz w:val="24"/>
        </w:rPr>
        <w:t xml:space="preserve"> </w:t>
      </w:r>
      <w:r w:rsidRPr="00D67612">
        <w:rPr>
          <w:rFonts w:ascii="Arial" w:hAnsi="Arial" w:cs="Arial"/>
          <w:b w:val="0"/>
          <w:kern w:val="36"/>
          <w:sz w:val="24"/>
        </w:rPr>
        <w:t xml:space="preserve">impulsada por la caída </w:t>
      </w:r>
      <w:r w:rsidR="004F2D70">
        <w:rPr>
          <w:rFonts w:ascii="Arial" w:hAnsi="Arial" w:cs="Arial"/>
          <w:b w:val="0"/>
          <w:kern w:val="36"/>
          <w:sz w:val="24"/>
        </w:rPr>
        <w:t xml:space="preserve">interanual </w:t>
      </w:r>
      <w:r w:rsidR="00590985">
        <w:rPr>
          <w:rFonts w:ascii="Arial" w:hAnsi="Arial" w:cs="Arial"/>
          <w:b w:val="0"/>
          <w:kern w:val="36"/>
          <w:sz w:val="24"/>
        </w:rPr>
        <w:t>tanto en el sector privado (donde se sitúa ya en el 12,4%) como en el sector público donde también empieza a bajar de forma relevante, aunque todavía se sitúa en un elevado el 28,3%.</w:t>
      </w:r>
      <w:r w:rsidR="00455F0F" w:rsidRPr="00D67612">
        <w:rPr>
          <w:rFonts w:ascii="Arial" w:hAnsi="Arial" w:cs="Arial"/>
          <w:b w:val="0"/>
          <w:kern w:val="36"/>
          <w:sz w:val="24"/>
        </w:rPr>
        <w:t xml:space="preserve"> </w:t>
      </w:r>
      <w:r w:rsidRPr="00590985">
        <w:rPr>
          <w:rFonts w:ascii="Arial" w:hAnsi="Arial" w:cs="Arial"/>
          <w:bCs/>
          <w:kern w:val="36"/>
          <w:sz w:val="24"/>
        </w:rPr>
        <w:t xml:space="preserve">En el </w:t>
      </w:r>
      <w:r w:rsidR="00590985" w:rsidRPr="00590985">
        <w:rPr>
          <w:rFonts w:ascii="Arial" w:hAnsi="Arial" w:cs="Arial"/>
          <w:bCs/>
          <w:kern w:val="36"/>
          <w:sz w:val="24"/>
        </w:rPr>
        <w:t>último año hay 533 mil indefinidos permanentes más, 57 mil fijos discontinuos más y población asalariada con contrato temporal se reduce en 134 mil personas</w:t>
      </w:r>
      <w:r w:rsidR="00590985">
        <w:rPr>
          <w:rFonts w:ascii="Arial" w:hAnsi="Arial" w:cs="Arial"/>
          <w:b w:val="0"/>
          <w:kern w:val="36"/>
          <w:sz w:val="24"/>
        </w:rPr>
        <w:t xml:space="preserve">. </w:t>
      </w:r>
      <w:r w:rsidR="00C314E8" w:rsidRPr="00D67612">
        <w:rPr>
          <w:rFonts w:ascii="Arial" w:hAnsi="Arial" w:cs="Arial"/>
          <w:b w:val="0"/>
          <w:kern w:val="36"/>
          <w:sz w:val="24"/>
        </w:rPr>
        <w:t xml:space="preserve"> </w:t>
      </w:r>
    </w:p>
    <w:p w:rsidR="00B80939" w:rsidRPr="00D67612" w:rsidRDefault="009E437D" w:rsidP="003770C1">
      <w:pPr>
        <w:pStyle w:val="Titular"/>
        <w:numPr>
          <w:ilvl w:val="0"/>
          <w:numId w:val="32"/>
        </w:numPr>
        <w:spacing w:after="120" w:line="240" w:lineRule="auto"/>
        <w:rPr>
          <w:rFonts w:ascii="Arial" w:hAnsi="Arial" w:cs="Arial"/>
          <w:b w:val="0"/>
          <w:kern w:val="36"/>
          <w:sz w:val="24"/>
        </w:rPr>
      </w:pPr>
      <w:r>
        <w:rPr>
          <w:rFonts w:ascii="Arial" w:hAnsi="Arial" w:cs="Arial"/>
          <w:bCs/>
          <w:kern w:val="36"/>
          <w:sz w:val="24"/>
        </w:rPr>
        <w:t>Las horas trabajadas según la EPA siguen aumentando, confirmando también este indicador el crecimiento del empleo.</w:t>
      </w:r>
    </w:p>
    <w:p w:rsidR="00C102D2" w:rsidRPr="00D67612" w:rsidRDefault="00A150DA" w:rsidP="004E586E">
      <w:pPr>
        <w:pStyle w:val="Titular"/>
        <w:numPr>
          <w:ilvl w:val="0"/>
          <w:numId w:val="32"/>
        </w:numPr>
        <w:spacing w:after="120" w:line="240" w:lineRule="auto"/>
        <w:rPr>
          <w:rFonts w:ascii="Arial" w:hAnsi="Arial" w:cs="Arial"/>
          <w:b w:val="0"/>
          <w:kern w:val="36"/>
          <w:sz w:val="24"/>
        </w:rPr>
      </w:pPr>
      <w:r>
        <w:rPr>
          <w:rFonts w:ascii="Arial" w:hAnsi="Arial" w:cs="Arial"/>
          <w:b w:val="0"/>
          <w:kern w:val="36"/>
          <w:sz w:val="24"/>
        </w:rPr>
        <w:t>El empleo crece levemente y</w:t>
      </w:r>
      <w:r w:rsidR="0056444D">
        <w:rPr>
          <w:rFonts w:ascii="Arial" w:hAnsi="Arial" w:cs="Arial"/>
          <w:b w:val="0"/>
          <w:kern w:val="36"/>
          <w:sz w:val="24"/>
        </w:rPr>
        <w:t>,</w:t>
      </w:r>
      <w:r w:rsidR="00D67612">
        <w:rPr>
          <w:rFonts w:ascii="Arial" w:hAnsi="Arial" w:cs="Arial"/>
          <w:b w:val="0"/>
          <w:kern w:val="36"/>
          <w:sz w:val="24"/>
        </w:rPr>
        <w:t xml:space="preserve"> sin embargo, el paro acelera su caída. La explicación radica en que en el </w:t>
      </w:r>
      <w:r>
        <w:rPr>
          <w:rFonts w:ascii="Arial" w:hAnsi="Arial" w:cs="Arial"/>
          <w:b w:val="0"/>
          <w:kern w:val="36"/>
          <w:sz w:val="24"/>
        </w:rPr>
        <w:t xml:space="preserve">cuarto trimestre se reduce la población activa y aumenta la población inactiva que no participa del mercado trabajo. No obstante, en términos interanuales, la población activa aumenta en el cuarto trimestre respecto al dato de hace un año. </w:t>
      </w:r>
      <w:r w:rsidR="006B0455">
        <w:rPr>
          <w:rFonts w:ascii="Arial" w:hAnsi="Arial" w:cs="Arial"/>
          <w:b w:val="0"/>
          <w:kern w:val="36"/>
          <w:sz w:val="24"/>
        </w:rPr>
        <w:t xml:space="preserve"> </w:t>
      </w:r>
      <w:r w:rsidR="00B164F6" w:rsidRPr="00D67612">
        <w:rPr>
          <w:rFonts w:ascii="Arial" w:hAnsi="Arial" w:cs="Arial"/>
          <w:b w:val="0"/>
          <w:kern w:val="36"/>
          <w:sz w:val="24"/>
        </w:rPr>
        <w:t xml:space="preserve"> </w:t>
      </w:r>
    </w:p>
    <w:p w:rsidR="00753243" w:rsidRPr="006A04FE" w:rsidRDefault="00753243" w:rsidP="005D2714">
      <w:pPr>
        <w:pStyle w:val="Titular"/>
        <w:spacing w:after="0" w:line="240" w:lineRule="auto"/>
        <w:rPr>
          <w:rFonts w:ascii="Arial" w:hAnsi="Arial" w:cs="Arial"/>
          <w:bCs/>
          <w:color w:val="C00000"/>
          <w:kern w:val="36"/>
          <w:sz w:val="16"/>
          <w:szCs w:val="16"/>
        </w:rPr>
      </w:pPr>
    </w:p>
    <w:p w:rsidR="00D100EC" w:rsidRDefault="00D100EC">
      <w:pPr>
        <w:spacing w:after="0" w:line="240" w:lineRule="auto"/>
        <w:jc w:val="left"/>
        <w:rPr>
          <w:rFonts w:ascii="Arial" w:hAnsi="Arial" w:cs="Arial"/>
          <w:b/>
          <w:color w:val="C00000"/>
          <w:sz w:val="28"/>
          <w:szCs w:val="28"/>
        </w:rPr>
      </w:pPr>
      <w:r>
        <w:rPr>
          <w:rFonts w:ascii="Arial" w:hAnsi="Arial" w:cs="Arial"/>
          <w:color w:val="C00000"/>
          <w:sz w:val="28"/>
          <w:szCs w:val="28"/>
        </w:rPr>
        <w:br w:type="page"/>
      </w:r>
    </w:p>
    <w:p w:rsidR="00B857DF" w:rsidRPr="00E91C8C" w:rsidRDefault="0015499F" w:rsidP="00111117">
      <w:pPr>
        <w:pStyle w:val="Prrafonegrita"/>
        <w:shd w:val="clear" w:color="auto" w:fill="F2F2F2" w:themeFill="background1" w:themeFillShade="F2"/>
        <w:ind w:left="567"/>
        <w:rPr>
          <w:rFonts w:ascii="Arial" w:hAnsi="Arial" w:cs="Arial"/>
          <w:color w:val="595959" w:themeColor="text1" w:themeTint="A6"/>
          <w:sz w:val="28"/>
          <w:szCs w:val="28"/>
        </w:rPr>
      </w:pPr>
      <w:r>
        <w:rPr>
          <w:rFonts w:ascii="Arial" w:hAnsi="Arial" w:cs="Arial"/>
          <w:color w:val="C00000"/>
          <w:sz w:val="28"/>
          <w:szCs w:val="28"/>
        </w:rPr>
        <w:lastRenderedPageBreak/>
        <w:t xml:space="preserve">  </w:t>
      </w:r>
      <w:r w:rsidR="003B356F">
        <w:rPr>
          <w:rFonts w:ascii="Arial" w:hAnsi="Arial" w:cs="Arial"/>
          <w:color w:val="595959" w:themeColor="text1" w:themeTint="A6"/>
          <w:sz w:val="28"/>
          <w:szCs w:val="28"/>
        </w:rPr>
        <w:t>ANÁLISIS</w:t>
      </w:r>
    </w:p>
    <w:p w:rsidR="005D2714" w:rsidRDefault="005D2714" w:rsidP="005D2714">
      <w:pPr>
        <w:spacing w:after="0"/>
        <w:ind w:left="567"/>
        <w:rPr>
          <w:rFonts w:ascii="Arial" w:hAnsi="Arial" w:cs="Arial"/>
          <w:b/>
        </w:rPr>
      </w:pPr>
    </w:p>
    <w:p w:rsidR="005D2714" w:rsidRPr="005D2714" w:rsidRDefault="003A3DAA" w:rsidP="005D2714">
      <w:pPr>
        <w:spacing w:after="0"/>
        <w:ind w:left="567"/>
        <w:rPr>
          <w:rFonts w:ascii="Arial" w:hAnsi="Arial" w:cs="Arial"/>
          <w:b/>
        </w:rPr>
      </w:pPr>
      <w:r>
        <w:rPr>
          <w:rFonts w:ascii="Arial" w:hAnsi="Arial" w:cs="Arial"/>
          <w:b/>
        </w:rPr>
        <w:t>Máximo histórico de</w:t>
      </w:r>
      <w:r w:rsidR="006D5476">
        <w:rPr>
          <w:rFonts w:ascii="Arial" w:hAnsi="Arial" w:cs="Arial"/>
          <w:b/>
        </w:rPr>
        <w:t xml:space="preserve"> empleo en el </w:t>
      </w:r>
      <w:r w:rsidR="002843AC">
        <w:rPr>
          <w:rFonts w:ascii="Arial" w:hAnsi="Arial" w:cs="Arial"/>
          <w:b/>
        </w:rPr>
        <w:t>cuarto</w:t>
      </w:r>
      <w:r w:rsidR="006D5476">
        <w:rPr>
          <w:rFonts w:ascii="Arial" w:hAnsi="Arial" w:cs="Arial"/>
          <w:b/>
        </w:rPr>
        <w:t xml:space="preserve"> trimestre</w:t>
      </w:r>
      <w:r w:rsidR="002843AC">
        <w:rPr>
          <w:rFonts w:ascii="Arial" w:hAnsi="Arial" w:cs="Arial"/>
          <w:b/>
        </w:rPr>
        <w:t>: 21,86 millones</w:t>
      </w:r>
      <w:r w:rsidR="000F08A7">
        <w:rPr>
          <w:rFonts w:ascii="Arial" w:hAnsi="Arial" w:cs="Arial"/>
          <w:b/>
        </w:rPr>
        <w:t xml:space="preserve"> </w:t>
      </w:r>
    </w:p>
    <w:p w:rsidR="005D2714" w:rsidRPr="008E7023" w:rsidRDefault="005D2714" w:rsidP="005D2714">
      <w:pPr>
        <w:spacing w:after="0"/>
        <w:ind w:left="567"/>
      </w:pPr>
    </w:p>
    <w:p w:rsidR="00617A72" w:rsidRDefault="002E4CE4" w:rsidP="005D2714">
      <w:pPr>
        <w:spacing w:after="0" w:line="240" w:lineRule="auto"/>
        <w:ind w:left="567"/>
      </w:pPr>
      <w:r w:rsidRPr="00C762FC">
        <w:t xml:space="preserve">La población ocupada </w:t>
      </w:r>
      <w:r w:rsidR="0056444D" w:rsidRPr="00C762FC">
        <w:t xml:space="preserve">sube en </w:t>
      </w:r>
      <w:r w:rsidR="002843AC">
        <w:t>34.800</w:t>
      </w:r>
      <w:r w:rsidRPr="00C762FC">
        <w:t xml:space="preserve"> personas </w:t>
      </w:r>
      <w:r w:rsidR="006D5476" w:rsidRPr="00C762FC">
        <w:t>en el trimestre</w:t>
      </w:r>
      <w:r w:rsidRPr="00C762FC">
        <w:t xml:space="preserve"> y </w:t>
      </w:r>
      <w:r w:rsidR="00954DD2" w:rsidRPr="00C762FC">
        <w:t xml:space="preserve">se sitúa en </w:t>
      </w:r>
      <w:r w:rsidRPr="00C762FC">
        <w:t>2</w:t>
      </w:r>
      <w:r w:rsidR="003A3DAA" w:rsidRPr="00C762FC">
        <w:t>1.</w:t>
      </w:r>
      <w:r w:rsidR="0056444D" w:rsidRPr="00C762FC">
        <w:t>8</w:t>
      </w:r>
      <w:r w:rsidR="002843AC">
        <w:t>57.900</w:t>
      </w:r>
      <w:r w:rsidR="003A3DAA" w:rsidRPr="00C762FC">
        <w:t xml:space="preserve"> </w:t>
      </w:r>
      <w:r w:rsidRPr="00C762FC">
        <w:t xml:space="preserve">personas, </w:t>
      </w:r>
      <w:r w:rsidR="00044230" w:rsidRPr="00C762FC">
        <w:t xml:space="preserve">a cifra más alta </w:t>
      </w:r>
      <w:r w:rsidR="002843AC">
        <w:t xml:space="preserve">de población ocupada </w:t>
      </w:r>
      <w:r w:rsidR="00044230" w:rsidRPr="00C762FC">
        <w:t xml:space="preserve">de la serie </w:t>
      </w:r>
      <w:r w:rsidR="003A3DAA" w:rsidRPr="00C762FC">
        <w:t xml:space="preserve">histórica. </w:t>
      </w:r>
      <w:r w:rsidRPr="00C762FC">
        <w:t xml:space="preserve">En términos desestacionalizados la variación del empleo </w:t>
      </w:r>
      <w:r w:rsidR="003A3DAA" w:rsidRPr="00C762FC">
        <w:t xml:space="preserve">es </w:t>
      </w:r>
      <w:r w:rsidR="0017413D" w:rsidRPr="00C762FC">
        <w:t>positiva</w:t>
      </w:r>
      <w:r w:rsidRPr="00C762FC">
        <w:t xml:space="preserve"> </w:t>
      </w:r>
      <w:r w:rsidR="006D5476" w:rsidRPr="00C762FC">
        <w:t xml:space="preserve">en el trimestre </w:t>
      </w:r>
      <w:r w:rsidRPr="00C762FC">
        <w:t>(</w:t>
      </w:r>
      <w:r w:rsidR="003A3DAA" w:rsidRPr="00C762FC">
        <w:t>+0,</w:t>
      </w:r>
      <w:r w:rsidR="002843AC">
        <w:t>83</w:t>
      </w:r>
      <w:r w:rsidR="003A3DAA" w:rsidRPr="00C762FC">
        <w:t>%</w:t>
      </w:r>
      <w:r w:rsidRPr="00C762FC">
        <w:t xml:space="preserve">). En términos interanuales </w:t>
      </w:r>
      <w:r w:rsidR="00044230" w:rsidRPr="00C762FC">
        <w:t xml:space="preserve">la creación de empleo se </w:t>
      </w:r>
      <w:r w:rsidR="002843AC">
        <w:t>acelera</w:t>
      </w:r>
      <w:r w:rsidR="006D5476" w:rsidRPr="00C762FC">
        <w:t xml:space="preserve"> hasta el </w:t>
      </w:r>
      <w:r w:rsidR="002843AC">
        <w:t>2,2</w:t>
      </w:r>
      <w:r w:rsidR="00044230" w:rsidRPr="00C762FC">
        <w:t xml:space="preserve">% interanual, con un aumento de </w:t>
      </w:r>
      <w:r w:rsidR="002843AC">
        <w:t>468.100</w:t>
      </w:r>
      <w:r w:rsidR="00044230" w:rsidRPr="00C762FC">
        <w:t xml:space="preserve"> personas en el último año</w:t>
      </w:r>
      <w:r w:rsidR="003A3DAA" w:rsidRPr="00C762FC">
        <w:t>.</w:t>
      </w:r>
      <w:r w:rsidR="003A3DAA">
        <w:t xml:space="preserve"> </w:t>
      </w:r>
    </w:p>
    <w:p w:rsidR="005D2714" w:rsidRDefault="005D2714" w:rsidP="005D2714">
      <w:pPr>
        <w:spacing w:after="0"/>
        <w:ind w:left="567"/>
        <w:rPr>
          <w:highlight w:val="yellow"/>
        </w:rPr>
      </w:pPr>
    </w:p>
    <w:p w:rsidR="003B356F" w:rsidRPr="00C762FC" w:rsidRDefault="00C762FC" w:rsidP="005D2714">
      <w:pPr>
        <w:spacing w:after="0"/>
        <w:ind w:left="567"/>
        <w:rPr>
          <w:highlight w:val="yellow"/>
        </w:rPr>
      </w:pPr>
      <w:r w:rsidRPr="00C762FC">
        <w:t xml:space="preserve">La población ocupada por cuenta propia </w:t>
      </w:r>
      <w:r w:rsidR="002843AC">
        <w:t>se sitúa en 3.258.100 personas, tras crecer en 108 mil personas en el último trimestre, pero solo en 8.600 personas en el último año.</w:t>
      </w:r>
      <w:r w:rsidRPr="00C762FC">
        <w:t xml:space="preserve"> La población asalariada se sitúa en 18.</w:t>
      </w:r>
      <w:r w:rsidR="002843AC">
        <w:t>589.200</w:t>
      </w:r>
      <w:r w:rsidRPr="00C762FC">
        <w:t xml:space="preserve"> personas, tras </w:t>
      </w:r>
      <w:r w:rsidR="002843AC">
        <w:t xml:space="preserve">bajar </w:t>
      </w:r>
      <w:r w:rsidR="006537B8">
        <w:t xml:space="preserve">en 76.000 personas en el último trimestre (por el descenso de los temporales) y subir en 456 mil personas </w:t>
      </w:r>
      <w:r w:rsidRPr="00C762FC">
        <w:t xml:space="preserve">en el último año. </w:t>
      </w:r>
      <w:r w:rsidR="006537B8">
        <w:t xml:space="preserve">En términos interanuales el empleo asalariado sigue sosteniendo la práctica totalidad de la creación de empleo. </w:t>
      </w:r>
    </w:p>
    <w:p w:rsidR="003B356F" w:rsidRPr="00C762FC" w:rsidRDefault="003B356F" w:rsidP="005D2714">
      <w:pPr>
        <w:spacing w:after="0"/>
        <w:ind w:left="567"/>
        <w:rPr>
          <w:highlight w:val="yellow"/>
        </w:rPr>
      </w:pPr>
    </w:p>
    <w:p w:rsidR="005D2714" w:rsidRPr="00C762FC" w:rsidRDefault="006D5476" w:rsidP="00911318">
      <w:pPr>
        <w:spacing w:after="0"/>
        <w:ind w:firstLine="567"/>
        <w:rPr>
          <w:rFonts w:ascii="Arial" w:hAnsi="Arial" w:cs="Arial"/>
          <w:b/>
        </w:rPr>
      </w:pPr>
      <w:r w:rsidRPr="00C762FC">
        <w:rPr>
          <w:rFonts w:ascii="Arial" w:hAnsi="Arial" w:cs="Arial"/>
          <w:b/>
        </w:rPr>
        <w:t>Mejora la calidad del empleo asalariado</w:t>
      </w:r>
      <w:r w:rsidR="009E437D">
        <w:rPr>
          <w:rFonts w:ascii="Arial" w:hAnsi="Arial" w:cs="Arial"/>
          <w:b/>
        </w:rPr>
        <w:t xml:space="preserve"> y la temporalidad cae a mínimos</w:t>
      </w:r>
    </w:p>
    <w:p w:rsidR="005D2714" w:rsidRPr="00C762FC" w:rsidRDefault="005D2714" w:rsidP="005D2714">
      <w:pPr>
        <w:spacing w:after="0"/>
        <w:ind w:left="567"/>
        <w:rPr>
          <w:rFonts w:ascii="Arial" w:hAnsi="Arial" w:cs="Arial"/>
          <w:b/>
        </w:rPr>
      </w:pPr>
    </w:p>
    <w:p w:rsidR="00C762FC" w:rsidRPr="00C762FC" w:rsidRDefault="00C762FC" w:rsidP="00C762FC">
      <w:pPr>
        <w:spacing w:after="0" w:line="240" w:lineRule="auto"/>
        <w:ind w:left="567"/>
      </w:pPr>
      <w:r w:rsidRPr="00C762FC">
        <w:t>El empleo indefinido sigue creciendo a una tasa elevada y supera ya los 15,</w:t>
      </w:r>
      <w:r w:rsidR="009E437D">
        <w:t>7</w:t>
      </w:r>
      <w:r w:rsidRPr="00C762FC">
        <w:t xml:space="preserve"> millones de personas con contrato indefinido, mientras que la cifra de población con contrato temporal </w:t>
      </w:r>
      <w:r w:rsidR="009E437D">
        <w:t xml:space="preserve">sigue cayendo y se sitúa de nuevo por debajo </w:t>
      </w:r>
      <w:r w:rsidRPr="00C762FC">
        <w:t>de los tres millones de personas</w:t>
      </w:r>
      <w:r w:rsidR="009E437D">
        <w:t xml:space="preserve"> (2,87 millones)</w:t>
      </w:r>
      <w:r w:rsidRPr="00C762FC">
        <w:t xml:space="preserve">. La tasa de temporalidad </w:t>
      </w:r>
      <w:r w:rsidR="009E437D">
        <w:t>sigue cayendo y se sitúa en el 15,5% en el cuarto trimestre, 1,1 puntos por debajo del dato de hace un año y en su mínimo histórico de las últimas décadas</w:t>
      </w:r>
      <w:r w:rsidRPr="00C762FC">
        <w:t xml:space="preserve">.  </w:t>
      </w:r>
    </w:p>
    <w:p w:rsidR="00C762FC" w:rsidRPr="00C762FC" w:rsidRDefault="00C762FC" w:rsidP="00C762FC">
      <w:pPr>
        <w:spacing w:after="0" w:line="240" w:lineRule="auto"/>
        <w:ind w:left="567"/>
      </w:pPr>
    </w:p>
    <w:p w:rsidR="00C762FC" w:rsidRPr="00C762FC" w:rsidRDefault="00C762FC" w:rsidP="00C762FC">
      <w:pPr>
        <w:spacing w:after="0" w:line="240" w:lineRule="auto"/>
        <w:ind w:left="567"/>
      </w:pPr>
      <w:r w:rsidRPr="00C762FC">
        <w:t xml:space="preserve">En el </w:t>
      </w:r>
      <w:r w:rsidR="009E437D">
        <w:t>cuarto</w:t>
      </w:r>
      <w:r w:rsidRPr="00C762FC">
        <w:t xml:space="preserve"> trimestre la población asalariada indefinida ha aumentado en 1</w:t>
      </w:r>
      <w:r w:rsidR="009E437D">
        <w:t>11</w:t>
      </w:r>
      <w:r w:rsidRPr="00C762FC">
        <w:t xml:space="preserve"> mil personas y la población asalariada temporal </w:t>
      </w:r>
      <w:r w:rsidR="009E437D">
        <w:t>cae en 187</w:t>
      </w:r>
      <w:r w:rsidRPr="00C762FC">
        <w:t xml:space="preserve"> mil. En el último año la población asalariada indefinida aumenta en 5</w:t>
      </w:r>
      <w:r w:rsidR="009E437D">
        <w:t>89</w:t>
      </w:r>
      <w:r w:rsidRPr="00C762FC">
        <w:t xml:space="preserve"> mil personas y la temporal baja en 1</w:t>
      </w:r>
      <w:r w:rsidR="009E437D">
        <w:t>34</w:t>
      </w:r>
      <w:r w:rsidRPr="00C762FC">
        <w:t xml:space="preserve"> mil, agudizando el descenso de la tasa de temporalidad. </w:t>
      </w:r>
    </w:p>
    <w:p w:rsidR="00C762FC" w:rsidRPr="00C762FC" w:rsidRDefault="00C762FC" w:rsidP="00C762FC">
      <w:pPr>
        <w:spacing w:after="0" w:line="240" w:lineRule="auto"/>
        <w:ind w:left="567"/>
      </w:pPr>
      <w:r w:rsidRPr="00C762FC">
        <w:t xml:space="preserve">En el </w:t>
      </w:r>
      <w:r w:rsidR="009E437D">
        <w:t>cuarto</w:t>
      </w:r>
      <w:r w:rsidRPr="00C762FC">
        <w:t xml:space="preserve"> trimestre la tasa de temporalidad </w:t>
      </w:r>
      <w:r w:rsidR="009E437D">
        <w:t xml:space="preserve">baja </w:t>
      </w:r>
      <w:r w:rsidRPr="00C762FC">
        <w:t>hasta el 1</w:t>
      </w:r>
      <w:r w:rsidR="009E437D">
        <w:t>2,4</w:t>
      </w:r>
      <w:r w:rsidRPr="00C762FC">
        <w:t>% en el sector privado mientras que en el sector público también baja, pero sigue en el 28,</w:t>
      </w:r>
      <w:r w:rsidR="009E437D">
        <w:t>3</w:t>
      </w:r>
      <w:r w:rsidRPr="00C762FC">
        <w:t>%. Esta enorme brecha evidencia el éxito de la reforma laboral para reducir la temporalidad en el sector privado y la necesidad de</w:t>
      </w:r>
      <w:r w:rsidR="009E437D">
        <w:t xml:space="preserve"> intensificar la aplicación d</w:t>
      </w:r>
      <w:r w:rsidRPr="00C762FC">
        <w:t>el acuerdo de reducción de la temporalidad en el sector público.</w:t>
      </w:r>
    </w:p>
    <w:p w:rsidR="00C762FC" w:rsidRPr="00C762FC" w:rsidRDefault="00C762FC" w:rsidP="00C762FC">
      <w:pPr>
        <w:spacing w:after="0" w:line="240" w:lineRule="auto"/>
        <w:ind w:left="567"/>
      </w:pPr>
    </w:p>
    <w:p w:rsidR="00C762FC" w:rsidRPr="00C762FC" w:rsidRDefault="00C762FC" w:rsidP="00C762FC">
      <w:pPr>
        <w:spacing w:after="0" w:line="240" w:lineRule="auto"/>
        <w:ind w:left="567"/>
      </w:pPr>
      <w:r w:rsidRPr="00C762FC">
        <w:t xml:space="preserve">En el </w:t>
      </w:r>
      <w:r w:rsidR="00C4635E">
        <w:t>cuarto</w:t>
      </w:r>
      <w:r w:rsidRPr="00C762FC">
        <w:t xml:space="preserve"> trimestre del año la población asalariada indefinida permanente aumenta en </w:t>
      </w:r>
      <w:r w:rsidR="00C4635E">
        <w:t>84</w:t>
      </w:r>
      <w:r w:rsidRPr="00C762FC">
        <w:t xml:space="preserve"> mil personas, mientras que los fijos discontinuos</w:t>
      </w:r>
      <w:r w:rsidR="00C4635E">
        <w:t xml:space="preserve"> crecen en 27</w:t>
      </w:r>
      <w:r w:rsidRPr="00C762FC">
        <w:t xml:space="preserve"> mil personas respecto al trimestre anterior. En el último año la población asalariada indefinida permanente aumenta en 5</w:t>
      </w:r>
      <w:r w:rsidR="00C4635E">
        <w:t>33</w:t>
      </w:r>
      <w:r w:rsidRPr="00C762FC">
        <w:t xml:space="preserve"> mil personas y la población asalariada indefinida discontinua </w:t>
      </w:r>
      <w:r w:rsidR="00C4635E">
        <w:t>lo hace en 57</w:t>
      </w:r>
      <w:r w:rsidRPr="00C762FC">
        <w:t xml:space="preserve"> mil personas.</w:t>
      </w:r>
    </w:p>
    <w:p w:rsidR="00C762FC" w:rsidRPr="00C762FC" w:rsidRDefault="00C762FC" w:rsidP="00C762FC">
      <w:pPr>
        <w:spacing w:after="0" w:line="240" w:lineRule="auto"/>
        <w:ind w:left="567"/>
      </w:pPr>
    </w:p>
    <w:p w:rsidR="00C762FC" w:rsidRPr="00C762FC" w:rsidRDefault="00C762FC" w:rsidP="00C762FC">
      <w:pPr>
        <w:spacing w:after="0" w:line="240" w:lineRule="auto"/>
        <w:ind w:left="567"/>
      </w:pPr>
      <w:r w:rsidRPr="00C762FC">
        <w:t xml:space="preserve">En el </w:t>
      </w:r>
      <w:r w:rsidR="00C4635E">
        <w:t>cuarto</w:t>
      </w:r>
      <w:r w:rsidRPr="00C762FC">
        <w:t xml:space="preserve"> trimestre, sube el empleo a jornada </w:t>
      </w:r>
      <w:r w:rsidR="00C4635E">
        <w:t>parcial</w:t>
      </w:r>
      <w:r w:rsidRPr="00C762FC">
        <w:t xml:space="preserve"> y cae el empleo a jornada </w:t>
      </w:r>
      <w:r w:rsidR="00C4635E">
        <w:t>completa (empleos temporales)</w:t>
      </w:r>
      <w:r w:rsidRPr="00C762FC">
        <w:t xml:space="preserve">, como es habitual en </w:t>
      </w:r>
      <w:r w:rsidR="00C4635E">
        <w:t>el cuarto</w:t>
      </w:r>
      <w:r w:rsidRPr="00C762FC">
        <w:t xml:space="preserve"> trimestre. En términos interanuales, la población ocupada a jornada completa aumenta en 2</w:t>
      </w:r>
      <w:r w:rsidR="00C4635E">
        <w:t>91</w:t>
      </w:r>
      <w:r w:rsidRPr="00C762FC">
        <w:t xml:space="preserve"> mil personas (+1,</w:t>
      </w:r>
      <w:r w:rsidR="00C4635E">
        <w:t>6</w:t>
      </w:r>
      <w:r w:rsidRPr="00C762FC">
        <w:t>%) y la población ocupada a jornada parcial aumenta en 1</w:t>
      </w:r>
      <w:r w:rsidR="00C4635E">
        <w:t>77 mil</w:t>
      </w:r>
      <w:r w:rsidRPr="00C762FC">
        <w:t xml:space="preserve"> personas (+</w:t>
      </w:r>
      <w:r w:rsidR="00C4635E">
        <w:t>6,2</w:t>
      </w:r>
      <w:r w:rsidRPr="00C762FC">
        <w:t>%). El peso del empleo parcial se sitúa en el 1</w:t>
      </w:r>
      <w:r w:rsidR="00C4635E">
        <w:t>4,0</w:t>
      </w:r>
      <w:r w:rsidRPr="00C762FC">
        <w:t xml:space="preserve">% de la población ocupada, </w:t>
      </w:r>
      <w:r w:rsidR="00C4635E">
        <w:t>cinco</w:t>
      </w:r>
      <w:r w:rsidRPr="00C762FC">
        <w:t xml:space="preserve"> décimas más que hace un año.</w:t>
      </w:r>
    </w:p>
    <w:p w:rsidR="005D2714" w:rsidRPr="0017413D" w:rsidRDefault="005D2714" w:rsidP="005D2714">
      <w:pPr>
        <w:spacing w:after="0"/>
        <w:rPr>
          <w:highlight w:val="yellow"/>
        </w:rPr>
      </w:pPr>
    </w:p>
    <w:p w:rsidR="00064E58" w:rsidRDefault="00064E58" w:rsidP="009E2C1A">
      <w:pPr>
        <w:spacing w:after="0" w:line="240" w:lineRule="auto"/>
        <w:ind w:left="567"/>
      </w:pPr>
    </w:p>
    <w:p w:rsidR="00064E58" w:rsidRDefault="00C4635E" w:rsidP="009E2C1A">
      <w:pPr>
        <w:spacing w:after="0" w:line="240" w:lineRule="auto"/>
        <w:ind w:left="567"/>
      </w:pPr>
      <w:r w:rsidRPr="00C4635E">
        <w:rPr>
          <w:noProof/>
        </w:rPr>
        <w:drawing>
          <wp:inline distT="0" distB="0" distL="0" distR="0">
            <wp:extent cx="5105400" cy="4742886"/>
            <wp:effectExtent l="0" t="0" r="0" b="635"/>
            <wp:docPr id="186938132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25147" cy="4761231"/>
                    </a:xfrm>
                    <a:prstGeom prst="rect">
                      <a:avLst/>
                    </a:prstGeom>
                    <a:noFill/>
                    <a:ln>
                      <a:noFill/>
                    </a:ln>
                  </pic:spPr>
                </pic:pic>
              </a:graphicData>
            </a:graphic>
          </wp:inline>
        </w:drawing>
      </w:r>
    </w:p>
    <w:p w:rsidR="00C4635E" w:rsidRPr="00C4635E" w:rsidRDefault="00C4635E" w:rsidP="009E2C1A">
      <w:pPr>
        <w:spacing w:after="0" w:line="240" w:lineRule="auto"/>
        <w:ind w:left="567"/>
        <w:rPr>
          <w:sz w:val="16"/>
          <w:szCs w:val="16"/>
        </w:rPr>
      </w:pPr>
    </w:p>
    <w:p w:rsidR="00064E58" w:rsidRDefault="00C4635E" w:rsidP="009E2C1A">
      <w:pPr>
        <w:spacing w:after="0" w:line="240" w:lineRule="auto"/>
        <w:ind w:left="567"/>
      </w:pPr>
      <w:r>
        <w:rPr>
          <w:noProof/>
        </w:rPr>
        <w:lastRenderedPageBreak/>
        <w:drawing>
          <wp:inline distT="0" distB="0" distL="0" distR="0">
            <wp:extent cx="5676900" cy="3069926"/>
            <wp:effectExtent l="0" t="0" r="0" b="0"/>
            <wp:docPr id="119330692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3079" cy="3078675"/>
                    </a:xfrm>
                    <a:prstGeom prst="rect">
                      <a:avLst/>
                    </a:prstGeom>
                    <a:noFill/>
                  </pic:spPr>
                </pic:pic>
              </a:graphicData>
            </a:graphic>
          </wp:inline>
        </w:drawing>
      </w:r>
    </w:p>
    <w:p w:rsidR="00440820" w:rsidRPr="000D4EA6" w:rsidRDefault="00440820" w:rsidP="009E2C1A">
      <w:pPr>
        <w:spacing w:after="0" w:line="240" w:lineRule="auto"/>
        <w:ind w:left="567"/>
        <w:rPr>
          <w:sz w:val="16"/>
          <w:szCs w:val="16"/>
        </w:rPr>
      </w:pPr>
    </w:p>
    <w:bookmarkEnd w:id="0"/>
    <w:bookmarkEnd w:id="1"/>
    <w:p w:rsidR="00064E58" w:rsidRPr="00064E58" w:rsidRDefault="00064E58" w:rsidP="00064E58">
      <w:pPr>
        <w:spacing w:after="0"/>
        <w:rPr>
          <w:rFonts w:ascii="Arial" w:hAnsi="Arial" w:cs="Arial"/>
          <w:b/>
        </w:rPr>
      </w:pPr>
      <w:r w:rsidRPr="00064E58">
        <w:rPr>
          <w:rFonts w:ascii="Arial" w:hAnsi="Arial" w:cs="Arial"/>
          <w:b/>
        </w:rPr>
        <w:t xml:space="preserve">El empleo </w:t>
      </w:r>
      <w:r w:rsidR="00FD4D88">
        <w:rPr>
          <w:rFonts w:ascii="Arial" w:hAnsi="Arial" w:cs="Arial"/>
          <w:b/>
        </w:rPr>
        <w:t>femenino</w:t>
      </w:r>
      <w:r w:rsidRPr="00064E58">
        <w:rPr>
          <w:rFonts w:ascii="Arial" w:hAnsi="Arial" w:cs="Arial"/>
          <w:b/>
        </w:rPr>
        <w:t xml:space="preserve"> </w:t>
      </w:r>
      <w:r w:rsidR="00FD4D88">
        <w:rPr>
          <w:rFonts w:ascii="Arial" w:hAnsi="Arial" w:cs="Arial"/>
          <w:b/>
        </w:rPr>
        <w:t>supera los 10,1 millones de mujeres ocupadas</w:t>
      </w:r>
    </w:p>
    <w:p w:rsidR="00064E58" w:rsidRPr="00064E58" w:rsidRDefault="00064E58" w:rsidP="00064E58">
      <w:pPr>
        <w:spacing w:after="160" w:line="276" w:lineRule="atLeast"/>
        <w:rPr>
          <w:rFonts w:ascii="Arial" w:hAnsi="Arial" w:cs="Arial"/>
          <w:bCs/>
          <w:sz w:val="22"/>
          <w:szCs w:val="22"/>
          <w:lang w:eastAsia="en-US"/>
        </w:rPr>
      </w:pPr>
    </w:p>
    <w:p w:rsidR="00064E58" w:rsidRPr="00064E58" w:rsidRDefault="00064E58" w:rsidP="00064E58">
      <w:pPr>
        <w:spacing w:after="160" w:line="276" w:lineRule="atLeast"/>
        <w:rPr>
          <w:rFonts w:ascii="Arial" w:hAnsi="Arial" w:cs="Arial"/>
          <w:bCs/>
          <w:sz w:val="22"/>
          <w:szCs w:val="22"/>
          <w:lang w:eastAsia="en-US"/>
        </w:rPr>
      </w:pPr>
      <w:r w:rsidRPr="00064E58">
        <w:rPr>
          <w:rFonts w:ascii="Arial" w:hAnsi="Arial" w:cs="Arial"/>
          <w:bCs/>
          <w:sz w:val="22"/>
          <w:szCs w:val="22"/>
          <w:lang w:eastAsia="en-US"/>
        </w:rPr>
        <w:t xml:space="preserve">La población masculina </w:t>
      </w:r>
      <w:r w:rsidR="00FD4D88">
        <w:rPr>
          <w:rFonts w:ascii="Arial" w:hAnsi="Arial" w:cs="Arial"/>
          <w:bCs/>
          <w:sz w:val="22"/>
          <w:szCs w:val="22"/>
          <w:lang w:eastAsia="en-US"/>
        </w:rPr>
        <w:t xml:space="preserve">ocupada cae ligeramente en el </w:t>
      </w:r>
      <w:r w:rsidRPr="00064E58">
        <w:rPr>
          <w:rFonts w:ascii="Arial" w:hAnsi="Arial" w:cs="Arial"/>
          <w:bCs/>
          <w:sz w:val="22"/>
          <w:szCs w:val="22"/>
          <w:lang w:eastAsia="en-US"/>
        </w:rPr>
        <w:t>trimestre (</w:t>
      </w:r>
      <w:r w:rsidR="00FD4D88">
        <w:rPr>
          <w:rFonts w:ascii="Arial" w:hAnsi="Arial" w:cs="Arial"/>
          <w:bCs/>
          <w:sz w:val="22"/>
          <w:szCs w:val="22"/>
          <w:lang w:eastAsia="en-US"/>
        </w:rPr>
        <w:t>-3.800</w:t>
      </w:r>
      <w:r w:rsidRPr="00064E58">
        <w:rPr>
          <w:rFonts w:ascii="Arial" w:hAnsi="Arial" w:cs="Arial"/>
          <w:bCs/>
          <w:sz w:val="22"/>
          <w:szCs w:val="22"/>
          <w:lang w:eastAsia="en-US"/>
        </w:rPr>
        <w:t xml:space="preserve">) </w:t>
      </w:r>
      <w:r w:rsidR="00FD4D88">
        <w:rPr>
          <w:rFonts w:ascii="Arial" w:hAnsi="Arial" w:cs="Arial"/>
          <w:bCs/>
          <w:sz w:val="22"/>
          <w:szCs w:val="22"/>
          <w:lang w:eastAsia="en-US"/>
        </w:rPr>
        <w:t>pero crece en el último año (+261 mil</w:t>
      </w:r>
      <w:r w:rsidR="00B165B7">
        <w:rPr>
          <w:rFonts w:ascii="Arial" w:hAnsi="Arial" w:cs="Arial"/>
          <w:bCs/>
          <w:sz w:val="22"/>
          <w:szCs w:val="22"/>
          <w:lang w:eastAsia="en-US"/>
        </w:rPr>
        <w:t>, +2,3%</w:t>
      </w:r>
      <w:r w:rsidR="00FD4D88">
        <w:rPr>
          <w:rFonts w:ascii="Arial" w:hAnsi="Arial" w:cs="Arial"/>
          <w:bCs/>
          <w:sz w:val="22"/>
          <w:szCs w:val="22"/>
          <w:lang w:eastAsia="en-US"/>
        </w:rPr>
        <w:t>)</w:t>
      </w:r>
      <w:r w:rsidR="00B165B7">
        <w:rPr>
          <w:rFonts w:ascii="Arial" w:hAnsi="Arial" w:cs="Arial"/>
          <w:bCs/>
          <w:sz w:val="22"/>
          <w:szCs w:val="22"/>
          <w:lang w:eastAsia="en-US"/>
        </w:rPr>
        <w:t xml:space="preserve"> más que el empleo femenino, que, aunque crece en el trimestre (+39.700) en el último año su crecimiento (+207 mil, +2,1%) es algo menor. </w:t>
      </w:r>
      <w:r w:rsidRPr="00064E58">
        <w:rPr>
          <w:rFonts w:ascii="Arial" w:hAnsi="Arial" w:cs="Arial"/>
          <w:bCs/>
          <w:sz w:val="22"/>
          <w:szCs w:val="22"/>
          <w:lang w:eastAsia="en-US"/>
        </w:rPr>
        <w:t xml:space="preserve">y en el año (+164.600, +1,4%). </w:t>
      </w:r>
      <w:r w:rsidR="00B165B7">
        <w:rPr>
          <w:rFonts w:ascii="Arial" w:hAnsi="Arial" w:cs="Arial"/>
          <w:bCs/>
          <w:sz w:val="22"/>
          <w:szCs w:val="22"/>
          <w:lang w:eastAsia="en-US"/>
        </w:rPr>
        <w:t>Hay 10,15 millones de mujeres trabajando, y suponen el 46,4</w:t>
      </w:r>
      <w:r w:rsidRPr="00064E58">
        <w:rPr>
          <w:rFonts w:ascii="Arial" w:hAnsi="Arial" w:cs="Arial"/>
          <w:bCs/>
          <w:sz w:val="22"/>
          <w:szCs w:val="22"/>
          <w:lang w:eastAsia="en-US"/>
        </w:rPr>
        <w:t>% de la población ocupada y el 48,3% de la población asalariada.</w:t>
      </w:r>
    </w:p>
    <w:p w:rsidR="00064E58" w:rsidRPr="00064E58" w:rsidRDefault="00064E58" w:rsidP="00064E58">
      <w:pPr>
        <w:spacing w:after="0"/>
        <w:rPr>
          <w:rFonts w:ascii="Arial" w:hAnsi="Arial" w:cs="Arial"/>
          <w:bCs/>
          <w:sz w:val="22"/>
          <w:szCs w:val="22"/>
          <w:highlight w:val="yellow"/>
          <w:lang w:eastAsia="en-US"/>
        </w:rPr>
      </w:pPr>
    </w:p>
    <w:p w:rsidR="00B165B7" w:rsidRDefault="00064E58" w:rsidP="00064E58">
      <w:pPr>
        <w:shd w:val="clear" w:color="auto" w:fill="FFFFFF"/>
        <w:spacing w:after="0" w:line="276" w:lineRule="atLeast"/>
        <w:rPr>
          <w:rFonts w:ascii="Arial" w:hAnsi="Arial" w:cs="Arial"/>
          <w:sz w:val="22"/>
          <w:szCs w:val="22"/>
        </w:rPr>
      </w:pPr>
      <w:r w:rsidRPr="00064E58">
        <w:rPr>
          <w:rFonts w:ascii="Arial" w:hAnsi="Arial" w:cs="Arial"/>
          <w:sz w:val="22"/>
          <w:szCs w:val="22"/>
        </w:rPr>
        <w:t>Por </w:t>
      </w:r>
      <w:r w:rsidRPr="00064E58">
        <w:rPr>
          <w:rFonts w:ascii="Arial" w:hAnsi="Arial" w:cs="Arial"/>
          <w:b/>
          <w:bCs/>
          <w:sz w:val="22"/>
          <w:szCs w:val="22"/>
        </w:rPr>
        <w:t>sectores de actividad</w:t>
      </w:r>
      <w:r w:rsidRPr="00064E58">
        <w:rPr>
          <w:rFonts w:ascii="Arial" w:hAnsi="Arial" w:cs="Arial"/>
          <w:sz w:val="22"/>
          <w:szCs w:val="22"/>
        </w:rPr>
        <w:t xml:space="preserve">, con respecto al trimestre anterior, la ocupación crece en todos los sectores (a diferentes ritmos). En los servicios la ocupación aumenta en </w:t>
      </w:r>
      <w:r w:rsidR="00B165B7">
        <w:rPr>
          <w:rFonts w:ascii="Arial" w:hAnsi="Arial" w:cs="Arial"/>
          <w:sz w:val="22"/>
          <w:szCs w:val="22"/>
        </w:rPr>
        <w:t>24.000</w:t>
      </w:r>
      <w:r w:rsidRPr="00064E58">
        <w:rPr>
          <w:rFonts w:ascii="Arial" w:hAnsi="Arial" w:cs="Arial"/>
          <w:sz w:val="22"/>
          <w:szCs w:val="22"/>
        </w:rPr>
        <w:t xml:space="preserve"> personas</w:t>
      </w:r>
      <w:r w:rsidR="00B165B7">
        <w:rPr>
          <w:rFonts w:ascii="Arial" w:hAnsi="Arial" w:cs="Arial"/>
          <w:sz w:val="22"/>
          <w:szCs w:val="22"/>
        </w:rPr>
        <w:t xml:space="preserve">, en la industria en 7.000 personas, 3.200 en agricultura y apenas 600 más en construcción. </w:t>
      </w:r>
    </w:p>
    <w:p w:rsidR="00064E58" w:rsidRPr="00064E58" w:rsidRDefault="00B165B7" w:rsidP="00064E58">
      <w:pPr>
        <w:shd w:val="clear" w:color="auto" w:fill="FFFFFF"/>
        <w:spacing w:after="0" w:line="276" w:lineRule="atLeast"/>
        <w:rPr>
          <w:rFonts w:ascii="Aptos" w:hAnsi="Aptos"/>
        </w:rPr>
      </w:pPr>
      <w:r>
        <w:rPr>
          <w:rFonts w:ascii="Arial" w:hAnsi="Arial" w:cs="Arial"/>
          <w:sz w:val="22"/>
          <w:szCs w:val="22"/>
        </w:rPr>
        <w:t xml:space="preserve">Con </w:t>
      </w:r>
      <w:r w:rsidR="00064E58" w:rsidRPr="00064E58">
        <w:rPr>
          <w:rFonts w:ascii="Arial" w:hAnsi="Arial" w:cs="Arial"/>
          <w:sz w:val="22"/>
          <w:szCs w:val="22"/>
        </w:rPr>
        <w:t>respecto al último año, todos los sectores crecen</w:t>
      </w:r>
      <w:r>
        <w:rPr>
          <w:rFonts w:ascii="Arial" w:hAnsi="Arial" w:cs="Arial"/>
          <w:sz w:val="22"/>
          <w:szCs w:val="22"/>
        </w:rPr>
        <w:t xml:space="preserve"> salvo la agricultura</w:t>
      </w:r>
      <w:r w:rsidR="00064E58" w:rsidRPr="00064E58">
        <w:rPr>
          <w:rFonts w:ascii="Arial" w:hAnsi="Arial" w:cs="Arial"/>
          <w:sz w:val="22"/>
          <w:szCs w:val="22"/>
        </w:rPr>
        <w:t>: servicios (</w:t>
      </w:r>
      <w:r>
        <w:rPr>
          <w:rFonts w:ascii="Arial" w:hAnsi="Arial" w:cs="Arial"/>
          <w:sz w:val="22"/>
          <w:szCs w:val="22"/>
        </w:rPr>
        <w:t>426.600</w:t>
      </w:r>
      <w:r w:rsidR="00064E58" w:rsidRPr="00064E58">
        <w:rPr>
          <w:rFonts w:ascii="Arial" w:hAnsi="Arial" w:cs="Arial"/>
          <w:sz w:val="22"/>
          <w:szCs w:val="22"/>
        </w:rPr>
        <w:t xml:space="preserve"> más, +</w:t>
      </w:r>
      <w:r>
        <w:rPr>
          <w:rFonts w:ascii="Arial" w:hAnsi="Arial" w:cs="Arial"/>
          <w:sz w:val="22"/>
          <w:szCs w:val="22"/>
        </w:rPr>
        <w:t>2,6</w:t>
      </w:r>
      <w:r w:rsidR="00064E58" w:rsidRPr="00064E58">
        <w:rPr>
          <w:rFonts w:ascii="Arial" w:hAnsi="Arial" w:cs="Arial"/>
          <w:sz w:val="22"/>
          <w:szCs w:val="22"/>
        </w:rPr>
        <w:t>%), construcción (</w:t>
      </w:r>
      <w:r>
        <w:rPr>
          <w:rFonts w:ascii="Arial" w:hAnsi="Arial" w:cs="Arial"/>
          <w:sz w:val="22"/>
          <w:szCs w:val="22"/>
        </w:rPr>
        <w:t>44.800</w:t>
      </w:r>
      <w:r w:rsidR="00064E58" w:rsidRPr="00064E58">
        <w:rPr>
          <w:rFonts w:ascii="Arial" w:hAnsi="Arial" w:cs="Arial"/>
          <w:sz w:val="22"/>
          <w:szCs w:val="22"/>
        </w:rPr>
        <w:t xml:space="preserve"> más, +</w:t>
      </w:r>
      <w:r>
        <w:rPr>
          <w:rFonts w:ascii="Arial" w:hAnsi="Arial" w:cs="Arial"/>
          <w:sz w:val="22"/>
          <w:szCs w:val="22"/>
        </w:rPr>
        <w:t>3,1</w:t>
      </w:r>
      <w:r w:rsidR="00064E58" w:rsidRPr="00064E58">
        <w:rPr>
          <w:rFonts w:ascii="Arial" w:hAnsi="Arial" w:cs="Arial"/>
          <w:sz w:val="22"/>
          <w:szCs w:val="22"/>
        </w:rPr>
        <w:t>%), industria (+</w:t>
      </w:r>
      <w:r>
        <w:rPr>
          <w:rFonts w:ascii="Arial" w:hAnsi="Arial" w:cs="Arial"/>
          <w:sz w:val="22"/>
          <w:szCs w:val="22"/>
        </w:rPr>
        <w:t>5</w:t>
      </w:r>
      <w:r w:rsidR="00064E58" w:rsidRPr="00064E58">
        <w:rPr>
          <w:rFonts w:ascii="Arial" w:hAnsi="Arial" w:cs="Arial"/>
          <w:sz w:val="22"/>
          <w:szCs w:val="22"/>
        </w:rPr>
        <w:t>5.300, +</w:t>
      </w:r>
      <w:r>
        <w:rPr>
          <w:rFonts w:ascii="Arial" w:hAnsi="Arial" w:cs="Arial"/>
          <w:sz w:val="22"/>
          <w:szCs w:val="22"/>
        </w:rPr>
        <w:t>1,9</w:t>
      </w:r>
      <w:r w:rsidR="00064E58" w:rsidRPr="00064E58">
        <w:rPr>
          <w:rFonts w:ascii="Arial" w:hAnsi="Arial" w:cs="Arial"/>
          <w:sz w:val="22"/>
          <w:szCs w:val="22"/>
        </w:rPr>
        <w:t>%)</w:t>
      </w:r>
      <w:r>
        <w:rPr>
          <w:rFonts w:ascii="Arial" w:hAnsi="Arial" w:cs="Arial"/>
          <w:sz w:val="22"/>
          <w:szCs w:val="22"/>
        </w:rPr>
        <w:t xml:space="preserve"> y </w:t>
      </w:r>
      <w:r w:rsidR="00064E58" w:rsidRPr="00064E58">
        <w:rPr>
          <w:rFonts w:ascii="Arial" w:hAnsi="Arial" w:cs="Arial"/>
          <w:sz w:val="22"/>
          <w:szCs w:val="22"/>
        </w:rPr>
        <w:t>agricultura (</w:t>
      </w:r>
      <w:r>
        <w:rPr>
          <w:rFonts w:ascii="Arial" w:hAnsi="Arial" w:cs="Arial"/>
          <w:sz w:val="22"/>
          <w:szCs w:val="22"/>
        </w:rPr>
        <w:t>-56.600</w:t>
      </w:r>
      <w:r w:rsidR="00064E58" w:rsidRPr="00064E58">
        <w:rPr>
          <w:rFonts w:ascii="Arial" w:hAnsi="Arial" w:cs="Arial"/>
          <w:sz w:val="22"/>
          <w:szCs w:val="22"/>
        </w:rPr>
        <w:t xml:space="preserve">, </w:t>
      </w:r>
      <w:r>
        <w:rPr>
          <w:rFonts w:ascii="Arial" w:hAnsi="Arial" w:cs="Arial"/>
          <w:sz w:val="22"/>
          <w:szCs w:val="22"/>
        </w:rPr>
        <w:t>-7,1%</w:t>
      </w:r>
      <w:r w:rsidR="00064E58" w:rsidRPr="00064E58">
        <w:rPr>
          <w:rFonts w:ascii="Arial" w:hAnsi="Arial" w:cs="Arial"/>
          <w:sz w:val="22"/>
          <w:szCs w:val="22"/>
        </w:rPr>
        <w:t>).</w:t>
      </w:r>
    </w:p>
    <w:p w:rsidR="00064E58" w:rsidRPr="00064E58" w:rsidRDefault="00064E58" w:rsidP="00064E58">
      <w:pPr>
        <w:spacing w:after="0"/>
        <w:rPr>
          <w:rFonts w:ascii="Arial" w:hAnsi="Arial" w:cs="Arial"/>
          <w:bCs/>
          <w:sz w:val="22"/>
          <w:szCs w:val="22"/>
          <w:highlight w:val="yellow"/>
          <w:lang w:eastAsia="en-US"/>
        </w:rPr>
      </w:pPr>
    </w:p>
    <w:p w:rsidR="00064E58" w:rsidRPr="00064E58" w:rsidRDefault="00064E58" w:rsidP="00064E58">
      <w:pPr>
        <w:spacing w:after="0"/>
        <w:rPr>
          <w:rFonts w:ascii="Arial" w:hAnsi="Arial" w:cs="Arial"/>
          <w:bCs/>
          <w:sz w:val="22"/>
          <w:szCs w:val="22"/>
          <w:highlight w:val="yellow"/>
          <w:lang w:eastAsia="en-US"/>
        </w:rPr>
      </w:pPr>
    </w:p>
    <w:p w:rsidR="00064E58" w:rsidRPr="00064E58" w:rsidRDefault="00064E58" w:rsidP="00064E58">
      <w:pPr>
        <w:spacing w:after="0"/>
        <w:rPr>
          <w:rFonts w:ascii="Arial" w:hAnsi="Arial" w:cs="Arial"/>
          <w:b/>
        </w:rPr>
      </w:pPr>
      <w:r w:rsidRPr="00064E58">
        <w:rPr>
          <w:rFonts w:ascii="Arial" w:hAnsi="Arial" w:cs="Arial"/>
          <w:b/>
        </w:rPr>
        <w:t>Los fijos discontinuos solo suponen el 3,</w:t>
      </w:r>
      <w:r w:rsidR="00B165B7">
        <w:rPr>
          <w:rFonts w:ascii="Arial" w:hAnsi="Arial" w:cs="Arial"/>
          <w:b/>
        </w:rPr>
        <w:t>8</w:t>
      </w:r>
      <w:r w:rsidRPr="00064E58">
        <w:rPr>
          <w:rFonts w:ascii="Arial" w:hAnsi="Arial" w:cs="Arial"/>
          <w:b/>
        </w:rPr>
        <w:t>% de la población asalariada</w:t>
      </w:r>
    </w:p>
    <w:p w:rsidR="00064E58" w:rsidRPr="00064E58" w:rsidRDefault="00064E58" w:rsidP="00064E58">
      <w:pPr>
        <w:spacing w:after="0"/>
        <w:rPr>
          <w:rFonts w:ascii="Arial" w:hAnsi="Arial" w:cs="Arial"/>
          <w:bCs/>
          <w:sz w:val="22"/>
          <w:szCs w:val="22"/>
          <w:lang w:eastAsia="en-US"/>
        </w:rPr>
      </w:pPr>
    </w:p>
    <w:p w:rsidR="00064E58" w:rsidRPr="00064E58" w:rsidRDefault="00064E58" w:rsidP="00064E58">
      <w:pPr>
        <w:spacing w:after="0"/>
        <w:rPr>
          <w:rFonts w:ascii="Arial" w:hAnsi="Arial" w:cs="Arial"/>
          <w:bCs/>
          <w:sz w:val="22"/>
          <w:szCs w:val="22"/>
          <w:lang w:eastAsia="en-US"/>
        </w:rPr>
      </w:pPr>
      <w:r w:rsidRPr="00064E58">
        <w:rPr>
          <w:rFonts w:ascii="Arial" w:hAnsi="Arial" w:cs="Arial"/>
          <w:bCs/>
          <w:sz w:val="22"/>
          <w:szCs w:val="22"/>
          <w:lang w:eastAsia="en-US"/>
        </w:rPr>
        <w:t xml:space="preserve">La población asalariada con un contrato indefinido </w:t>
      </w:r>
      <w:r w:rsidRPr="00AF1130">
        <w:rPr>
          <w:rFonts w:ascii="Arial" w:hAnsi="Arial" w:cs="Arial"/>
          <w:bCs/>
          <w:sz w:val="22"/>
          <w:szCs w:val="22"/>
          <w:lang w:eastAsia="en-US"/>
        </w:rPr>
        <w:t xml:space="preserve">fijo discontinuo </w:t>
      </w:r>
      <w:r w:rsidRPr="00064E58">
        <w:rPr>
          <w:rFonts w:ascii="Arial" w:hAnsi="Arial" w:cs="Arial"/>
          <w:bCs/>
          <w:sz w:val="22"/>
          <w:szCs w:val="22"/>
          <w:lang w:eastAsia="en-US"/>
        </w:rPr>
        <w:t xml:space="preserve">se sitúa en </w:t>
      </w:r>
      <w:r w:rsidR="00B165B7">
        <w:rPr>
          <w:rFonts w:ascii="Arial" w:hAnsi="Arial" w:cs="Arial"/>
          <w:bCs/>
          <w:sz w:val="22"/>
          <w:szCs w:val="22"/>
          <w:lang w:eastAsia="en-US"/>
        </w:rPr>
        <w:t>706</w:t>
      </w:r>
      <w:r w:rsidRPr="00064E58">
        <w:rPr>
          <w:rFonts w:ascii="Arial" w:hAnsi="Arial" w:cs="Arial"/>
          <w:bCs/>
          <w:sz w:val="22"/>
          <w:szCs w:val="22"/>
          <w:lang w:eastAsia="en-US"/>
        </w:rPr>
        <w:t xml:space="preserve"> mil personas en el </w:t>
      </w:r>
      <w:r w:rsidR="00AF1130">
        <w:rPr>
          <w:rFonts w:ascii="Arial" w:hAnsi="Arial" w:cs="Arial"/>
          <w:bCs/>
          <w:sz w:val="22"/>
          <w:szCs w:val="22"/>
          <w:lang w:eastAsia="en-US"/>
        </w:rPr>
        <w:t>cuarto</w:t>
      </w:r>
      <w:r w:rsidRPr="00064E58">
        <w:rPr>
          <w:rFonts w:ascii="Arial" w:hAnsi="Arial" w:cs="Arial"/>
          <w:bCs/>
          <w:sz w:val="22"/>
          <w:szCs w:val="22"/>
          <w:lang w:eastAsia="en-US"/>
        </w:rPr>
        <w:t xml:space="preserve"> trimestre del año,</w:t>
      </w:r>
      <w:r w:rsidR="00AF1130">
        <w:rPr>
          <w:rFonts w:ascii="Arial" w:hAnsi="Arial" w:cs="Arial"/>
          <w:bCs/>
          <w:sz w:val="22"/>
          <w:szCs w:val="22"/>
          <w:lang w:eastAsia="en-US"/>
        </w:rPr>
        <w:t xml:space="preserve"> lo que supone el 4,5</w:t>
      </w:r>
      <w:r w:rsidRPr="00064E58">
        <w:rPr>
          <w:rFonts w:ascii="Arial" w:hAnsi="Arial" w:cs="Arial"/>
          <w:bCs/>
          <w:sz w:val="22"/>
          <w:szCs w:val="22"/>
          <w:lang w:eastAsia="en-US"/>
        </w:rPr>
        <w:t>% de los asalariados indefinidos (antes de la pandemia suponían el tres por ciento). Si la comparación se realiza con el conjunto de la población asalariada, las personas contratadas con un fijo discontinuo solo suponen el 3,</w:t>
      </w:r>
      <w:r w:rsidR="00AF1130">
        <w:rPr>
          <w:rFonts w:ascii="Arial" w:hAnsi="Arial" w:cs="Arial"/>
          <w:bCs/>
          <w:sz w:val="22"/>
          <w:szCs w:val="22"/>
          <w:lang w:eastAsia="en-US"/>
        </w:rPr>
        <w:t>8</w:t>
      </w:r>
      <w:r w:rsidRPr="00064E58">
        <w:rPr>
          <w:rFonts w:ascii="Arial" w:hAnsi="Arial" w:cs="Arial"/>
          <w:bCs/>
          <w:sz w:val="22"/>
          <w:szCs w:val="22"/>
          <w:lang w:eastAsia="en-US"/>
        </w:rPr>
        <w:t>% (antes de la pandemia suponían algo más del dos por ciento).</w:t>
      </w:r>
    </w:p>
    <w:p w:rsidR="00064E58" w:rsidRPr="00064E58" w:rsidRDefault="00064E58" w:rsidP="00064E58">
      <w:pPr>
        <w:spacing w:after="0"/>
        <w:rPr>
          <w:rFonts w:ascii="Arial" w:hAnsi="Arial" w:cs="Arial"/>
          <w:bCs/>
          <w:sz w:val="22"/>
          <w:szCs w:val="22"/>
          <w:lang w:eastAsia="en-US"/>
        </w:rPr>
      </w:pPr>
    </w:p>
    <w:p w:rsidR="00064E58" w:rsidRPr="00064E58" w:rsidRDefault="00064E58" w:rsidP="00064E58">
      <w:pPr>
        <w:spacing w:after="0"/>
        <w:rPr>
          <w:rFonts w:ascii="Arial" w:hAnsi="Arial" w:cs="Arial"/>
          <w:bCs/>
          <w:sz w:val="22"/>
          <w:szCs w:val="22"/>
          <w:lang w:eastAsia="en-US"/>
        </w:rPr>
      </w:pPr>
    </w:p>
    <w:p w:rsidR="00064E58" w:rsidRPr="00064E58" w:rsidRDefault="00064E58" w:rsidP="00064E58">
      <w:pPr>
        <w:spacing w:after="0"/>
        <w:rPr>
          <w:rFonts w:ascii="Arial" w:hAnsi="Arial" w:cs="Arial"/>
          <w:b/>
        </w:rPr>
      </w:pPr>
      <w:r w:rsidRPr="00064E58">
        <w:rPr>
          <w:rFonts w:ascii="Arial" w:hAnsi="Arial" w:cs="Arial"/>
          <w:b/>
        </w:rPr>
        <w:t>La tasa de paro se sitúa en 1</w:t>
      </w:r>
      <w:r w:rsidR="00AF1130">
        <w:rPr>
          <w:rFonts w:ascii="Arial" w:hAnsi="Arial" w:cs="Arial"/>
          <w:b/>
        </w:rPr>
        <w:t>0,6</w:t>
      </w:r>
      <w:r w:rsidRPr="00064E58">
        <w:rPr>
          <w:rFonts w:ascii="Arial" w:hAnsi="Arial" w:cs="Arial"/>
          <w:b/>
        </w:rPr>
        <w:t>%</w:t>
      </w:r>
      <w:r w:rsidR="00AF1130">
        <w:rPr>
          <w:rFonts w:ascii="Arial" w:hAnsi="Arial" w:cs="Arial"/>
          <w:b/>
        </w:rPr>
        <w:t xml:space="preserve"> su menor dato desde 2008</w:t>
      </w:r>
    </w:p>
    <w:p w:rsidR="00064E58" w:rsidRPr="00064E58" w:rsidRDefault="00064E58" w:rsidP="00064E58">
      <w:pPr>
        <w:spacing w:after="0"/>
      </w:pPr>
    </w:p>
    <w:p w:rsidR="00AF1130" w:rsidRDefault="00AF1130" w:rsidP="00064E58">
      <w:pPr>
        <w:spacing w:after="0" w:line="240" w:lineRule="auto"/>
        <w:rPr>
          <w:rFonts w:ascii="Arial" w:hAnsi="Arial" w:cs="Arial"/>
          <w:bCs/>
          <w:sz w:val="22"/>
          <w:szCs w:val="22"/>
          <w:lang w:eastAsia="en-US"/>
        </w:rPr>
      </w:pPr>
      <w:r>
        <w:rPr>
          <w:rFonts w:ascii="Arial" w:hAnsi="Arial" w:cs="Arial"/>
          <w:bCs/>
          <w:sz w:val="22"/>
          <w:szCs w:val="22"/>
          <w:lang w:eastAsia="en-US"/>
        </w:rPr>
        <w:t>La población en paro se sitúa en 2.595.500 personas en el cuarto trimestre de 2024, lo que supone un descenso de 159 mil personas respecto al trimestre anterior y de 265 mil respecto al dato de hace un año. La bajada del paro se ha acelerado hasta el 9,3% interanual.</w:t>
      </w:r>
    </w:p>
    <w:p w:rsidR="00AF1130" w:rsidRDefault="00AF1130" w:rsidP="00064E58">
      <w:pPr>
        <w:spacing w:after="0" w:line="240" w:lineRule="auto"/>
        <w:rPr>
          <w:rFonts w:ascii="Arial" w:hAnsi="Arial" w:cs="Arial"/>
          <w:bCs/>
          <w:sz w:val="22"/>
          <w:szCs w:val="22"/>
          <w:lang w:eastAsia="en-US"/>
        </w:rPr>
      </w:pPr>
      <w:r>
        <w:rPr>
          <w:rFonts w:ascii="Arial" w:hAnsi="Arial" w:cs="Arial"/>
          <w:bCs/>
          <w:sz w:val="22"/>
          <w:szCs w:val="22"/>
          <w:lang w:eastAsia="en-US"/>
        </w:rPr>
        <w:t>La tasa de paro se sitúa en el 10,6%, su tasa más reducida desde el segundo trimestre de 2008, tras bajar seis décimas el último trimestre y 1,2 puntos en el último año.</w:t>
      </w:r>
    </w:p>
    <w:p w:rsidR="00064E58" w:rsidRPr="00064E58" w:rsidRDefault="00064E58" w:rsidP="00064E58">
      <w:pPr>
        <w:spacing w:after="0"/>
        <w:rPr>
          <w:rFonts w:ascii="Arial" w:hAnsi="Arial" w:cs="Arial"/>
          <w:bCs/>
          <w:sz w:val="22"/>
          <w:szCs w:val="22"/>
          <w:lang w:eastAsia="en-US"/>
        </w:rPr>
      </w:pPr>
    </w:p>
    <w:p w:rsidR="00064E58" w:rsidRPr="00064E58" w:rsidRDefault="00064E58" w:rsidP="00064E58">
      <w:pPr>
        <w:spacing w:after="0"/>
        <w:rPr>
          <w:rFonts w:ascii="Arial" w:hAnsi="Arial" w:cs="Arial"/>
          <w:bCs/>
          <w:sz w:val="22"/>
          <w:szCs w:val="22"/>
          <w:lang w:eastAsia="en-US"/>
        </w:rPr>
      </w:pPr>
      <w:r w:rsidRPr="00064E58">
        <w:rPr>
          <w:rFonts w:ascii="Arial" w:hAnsi="Arial" w:cs="Arial"/>
          <w:bCs/>
          <w:sz w:val="22"/>
          <w:szCs w:val="22"/>
          <w:lang w:eastAsia="en-US"/>
        </w:rPr>
        <w:t xml:space="preserve">El paro femenino </w:t>
      </w:r>
      <w:r w:rsidR="00AF1130">
        <w:rPr>
          <w:rFonts w:ascii="Arial" w:hAnsi="Arial" w:cs="Arial"/>
          <w:bCs/>
          <w:sz w:val="22"/>
          <w:szCs w:val="22"/>
          <w:lang w:eastAsia="en-US"/>
        </w:rPr>
        <w:t xml:space="preserve">se sitúa en 1.362.600 mujeres, tras bajar en 87.900 en el último trimestre y 167 mil en el último año (-10,9%). El paro masculino se sitúa en 1.232.900 hombres, tras bajar 70.700 en el último trimestre y 98 mil en el último año (-7,4%). La tasa de paro femenina se sitúa en el 11,8% mientras que la tasa de paro masculina ya baja del diez por cien (9,5%). </w:t>
      </w:r>
    </w:p>
    <w:p w:rsidR="00064E58" w:rsidRPr="00064E58" w:rsidRDefault="00064E58" w:rsidP="00064E58">
      <w:pPr>
        <w:spacing w:after="0"/>
        <w:rPr>
          <w:rFonts w:ascii="Arial" w:hAnsi="Arial" w:cs="Arial"/>
          <w:bCs/>
          <w:sz w:val="22"/>
          <w:szCs w:val="22"/>
          <w:lang w:eastAsia="en-US"/>
        </w:rPr>
      </w:pPr>
    </w:p>
    <w:p w:rsidR="00064E58" w:rsidRPr="00064E58" w:rsidRDefault="00064E58" w:rsidP="00064E58">
      <w:pPr>
        <w:spacing w:after="0"/>
        <w:rPr>
          <w:rFonts w:ascii="Arial" w:hAnsi="Arial" w:cs="Arial"/>
          <w:b/>
        </w:rPr>
      </w:pPr>
      <w:r w:rsidRPr="00064E58">
        <w:rPr>
          <w:rFonts w:ascii="Arial" w:hAnsi="Arial" w:cs="Arial"/>
          <w:b/>
        </w:rPr>
        <w:t>Hay 8</w:t>
      </w:r>
      <w:r w:rsidR="00AF1130">
        <w:rPr>
          <w:rFonts w:ascii="Arial" w:hAnsi="Arial" w:cs="Arial"/>
          <w:b/>
        </w:rPr>
        <w:t>33.</w:t>
      </w:r>
      <w:r w:rsidRPr="00064E58">
        <w:rPr>
          <w:rFonts w:ascii="Arial" w:hAnsi="Arial" w:cs="Arial"/>
          <w:b/>
        </w:rPr>
        <w:t>500 hogares que tienen a todos sus miembros activos en paro</w:t>
      </w:r>
    </w:p>
    <w:p w:rsidR="00064E58" w:rsidRPr="00064E58" w:rsidRDefault="00064E58" w:rsidP="00064E58">
      <w:pPr>
        <w:shd w:val="clear" w:color="auto" w:fill="FFFFFF"/>
        <w:spacing w:after="0" w:line="276" w:lineRule="atLeast"/>
        <w:rPr>
          <w:rFonts w:ascii="Aptos" w:hAnsi="Aptos"/>
        </w:rPr>
      </w:pPr>
      <w:r w:rsidRPr="00064E58">
        <w:rPr>
          <w:rFonts w:ascii="Aptos" w:hAnsi="Aptos"/>
        </w:rPr>
        <w:t> </w:t>
      </w:r>
    </w:p>
    <w:p w:rsidR="00EF46D7" w:rsidRPr="0017413D" w:rsidRDefault="00064E58" w:rsidP="004B7642">
      <w:pPr>
        <w:spacing w:after="160" w:line="276" w:lineRule="atLeast"/>
        <w:rPr>
          <w:rFonts w:ascii="Arial" w:hAnsi="Arial" w:cs="Arial"/>
          <w:b/>
          <w:bCs/>
          <w:color w:val="C00000"/>
          <w:kern w:val="36"/>
          <w:sz w:val="32"/>
          <w:szCs w:val="32"/>
          <w:highlight w:val="yellow"/>
        </w:rPr>
      </w:pPr>
      <w:r w:rsidRPr="00064E58">
        <w:rPr>
          <w:rFonts w:ascii="Arial" w:hAnsi="Arial" w:cs="Arial"/>
          <w:bCs/>
          <w:sz w:val="22"/>
          <w:szCs w:val="22"/>
          <w:lang w:eastAsia="en-US"/>
        </w:rPr>
        <w:t xml:space="preserve">El número de hogares con todos sus miembros activos en paro </w:t>
      </w:r>
      <w:r w:rsidR="004B7642">
        <w:rPr>
          <w:rFonts w:ascii="Arial" w:hAnsi="Arial" w:cs="Arial"/>
          <w:bCs/>
          <w:sz w:val="22"/>
          <w:szCs w:val="22"/>
          <w:lang w:eastAsia="en-US"/>
        </w:rPr>
        <w:t xml:space="preserve">se sitúa en 833.500, tras haber disminuido esta cifra en 21.100 hogares en el último trimestre y en 94.700 hogares en el último año. </w:t>
      </w:r>
      <w:r w:rsidRPr="00064E58">
        <w:rPr>
          <w:rFonts w:ascii="Arial" w:hAnsi="Arial" w:cs="Arial"/>
          <w:bCs/>
          <w:sz w:val="22"/>
          <w:szCs w:val="22"/>
          <w:lang w:eastAsia="en-US"/>
        </w:rPr>
        <w:t> </w:t>
      </w:r>
    </w:p>
    <w:sectPr w:rsidR="00EF46D7" w:rsidRPr="0017413D" w:rsidSect="0032026B">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608" w:right="1247" w:bottom="1701" w:left="1418" w:header="680" w:footer="454"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FC4" w:rsidRDefault="00C42FC4" w:rsidP="005D328D">
      <w:r>
        <w:separator/>
      </w:r>
    </w:p>
  </w:endnote>
  <w:endnote w:type="continuationSeparator" w:id="0">
    <w:p w:rsidR="00C42FC4" w:rsidRDefault="00C42FC4" w:rsidP="005D32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65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Montserrat Extra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1" w:rsidRPr="00753243" w:rsidRDefault="00B94913" w:rsidP="00753243">
    <w:pPr>
      <w:pStyle w:val="PiedepginaOK"/>
      <w:jc w:val="both"/>
    </w:pPr>
    <w:r>
      <w:rPr>
        <w:noProof/>
        <w:lang w:eastAsia="en-US"/>
      </w:rPr>
      <w:pict>
        <v:shapetype id="_x0000_t202" coordsize="21600,21600" o:spt="202" path="m,l,21600r21600,l21600,xe">
          <v:stroke joinstyle="miter"/>
          <v:path gradientshapeok="t" o:connecttype="rect"/>
        </v:shapetype>
        <v:shape id="Text Box 90" o:spid="_x0000_s1030" type="#_x0000_t202" style="position:absolute;left:0;text-align:left;margin-left:37.85pt;margin-top:6.9pt;width:185.9pt;height:18.9pt;z-index:25170534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" stroked="f" strokeweight="0">
          <v:textbox>
            <w:txbxContent>
              <w:p w:rsidR="002A0DC1" w:rsidRPr="0015499F" w:rsidRDefault="002A0DC1">
                <w:pPr>
                  <w:rPr>
                    <w:sz w:val="22"/>
                    <w:szCs w:val="22"/>
                  </w:rPr>
                </w:pPr>
              </w:p>
            </w:txbxContent>
          </v:textbox>
        </v:shape>
      </w:pict>
    </w:r>
    <w:r w:rsidR="002A0DC1">
      <w:t xml:space="preserve">         </w:t>
    </w:r>
  </w:p>
  <w:p w:rsidR="002A0DC1" w:rsidRDefault="00B94913" w:rsidP="005D328D">
    <w:r>
      <w:rPr>
        <w:noProof/>
      </w:rPr>
      <w:pict>
        <v:group id="Group 74" o:spid="_x0000_s1031" style="position:absolute;left:0;text-align:left;margin-left:-1.25pt;margin-top:803.25pt;width:30.05pt;height:41.8pt;z-index:251702272;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">
          <v:shapetype id="_x0000_t32" coordsize="21600,21600" o:spt="32" o:oned="t" path="m,l21600,21600e" filled="f">
            <v:path arrowok="t" fillok="f" o:connecttype="none"/>
            <o:lock v:ext="edit" shapetype="t"/>
          </v:shapetype>
          <v:shape id="AutoShape 75" o:spid="_x0000_s1032" type="#_x0000_t32" style="position:absolute;left:2111;top:15387;width:0;height:44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" strokecolor="#7f7f7f [1612]"/>
          <v:rect id="Rectangle 76" o:spid="_x0000_s1033" style="position:absolute;left:1743;top:14699;width:688;height:6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" filled="f" strokecolor="#7f7f7f [1612]">
            <v:textbox>
              <w:txbxContent>
                <w:p w:rsidR="002A0DC1" w:rsidRPr="00974024" w:rsidRDefault="00B94913" w:rsidP="00061682">
                  <w:pPr>
                    <w:pStyle w:val="Piedepgina"/>
                    <w:spacing w:after="120" w:line="360" w:lineRule="auto"/>
                    <w:jc w:val="center"/>
                    <w:rPr>
                      <w:rFonts w:asciiTheme="minorHAnsi" w:hAnsiTheme="minorHAnsi" w:cstheme="minorHAnsi"/>
                      <w:color w:val="808080" w:themeColor="background1" w:themeShade="80"/>
                    </w:rPr>
                  </w:pPr>
                  <w:r w:rsidRPr="00974024">
                    <w:rPr>
                      <w:rFonts w:asciiTheme="minorHAnsi" w:hAnsiTheme="minorHAnsi" w:cstheme="minorHAnsi"/>
                      <w:color w:val="808080" w:themeColor="background1" w:themeShade="80"/>
                    </w:rPr>
                    <w:fldChar w:fldCharType="begin"/>
                  </w:r>
                  <w:r w:rsidR="002A0DC1" w:rsidRPr="00974024">
                    <w:rPr>
                      <w:rFonts w:asciiTheme="minorHAnsi" w:hAnsiTheme="minorHAnsi" w:cstheme="minorHAnsi"/>
                      <w:color w:val="808080" w:themeColor="background1" w:themeShade="80"/>
                    </w:rPr>
                    <w:instrText xml:space="preserve"> PAGE    \* MERGEFORMAT </w:instrText>
                  </w:r>
                  <w:r w:rsidRPr="00974024">
                    <w:rPr>
                      <w:rFonts w:asciiTheme="minorHAnsi" w:hAnsiTheme="minorHAnsi" w:cstheme="minorHAnsi"/>
                      <w:color w:val="808080" w:themeColor="background1" w:themeShade="80"/>
                    </w:rPr>
                    <w:fldChar w:fldCharType="separate"/>
                  </w:r>
                  <w:r w:rsidR="0032026B">
                    <w:rPr>
                      <w:rFonts w:asciiTheme="minorHAnsi" w:hAnsiTheme="minorHAnsi" w:cstheme="minorHAnsi"/>
                      <w:noProof/>
                      <w:color w:val="808080" w:themeColor="background1" w:themeShade="80"/>
                    </w:rPr>
                    <w:t>2</w:t>
                  </w:r>
                  <w:r w:rsidRPr="00974024">
                    <w:rPr>
                      <w:rFonts w:asciiTheme="minorHAnsi" w:hAnsiTheme="minorHAnsi" w:cstheme="minorHAnsi"/>
                      <w:color w:val="808080" w:themeColor="background1" w:themeShade="80"/>
                    </w:rPr>
                    <w:fldChar w:fldCharType="end"/>
                  </w:r>
                </w:p>
              </w:txbxContent>
            </v:textbox>
          </v:rect>
          <w10:wrap anchorx="margin"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1" w:rsidRPr="007A6873" w:rsidRDefault="00B94913" w:rsidP="00753243">
    <w:pPr>
      <w:pStyle w:val="PiedepginaOK"/>
    </w:pPr>
    <w:r>
      <w:rPr>
        <w:noProof/>
      </w:rPr>
      <w:pict>
        <v:group id="Group 86" o:spid="_x0000_s1034" style="position:absolute;left:0;text-align:left;margin-left:461.45pt;margin-top:798.7pt;width:30.05pt;height:42.1pt;z-index:251703296;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">
          <v:shapetype id="_x0000_t32" coordsize="21600,21600" o:spt="32" o:oned="t" path="m,l21600,21600e" filled="f">
            <v:path arrowok="t" fillok="f" o:connecttype="none"/>
            <o:lock v:ext="edit" shapetype="t"/>
          </v:shapetype>
          <v:shape id="AutoShape 87" o:spid="_x0000_s1035" type="#_x0000_t32" style="position:absolute;left:2111;top:15387;width:0;height:44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" strokecolor="#7f7f7f [1612]"/>
          <v:rect id="Rectangle 88" o:spid="_x0000_s1036" style="position:absolute;left:1743;top:14699;width:688;height:6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" filled="f" strokecolor="#7f7f7f [1612]">
            <v:textbox>
              <w:txbxContent>
                <w:p w:rsidR="002A0DC1" w:rsidRPr="00EF46D7" w:rsidRDefault="00B94913" w:rsidP="0015499F">
                  <w:pPr>
                    <w:pStyle w:val="Piedepgina"/>
                    <w:jc w:val="center"/>
                    <w:rPr>
                      <w:rFonts w:asciiTheme="minorHAnsi" w:hAnsiTheme="minorHAnsi" w:cstheme="minorHAnsi"/>
                      <w:color w:val="808080" w:themeColor="background1" w:themeShade="80"/>
                    </w:rPr>
                  </w:pPr>
                  <w:r w:rsidRPr="00EF46D7">
                    <w:rPr>
                      <w:rFonts w:asciiTheme="minorHAnsi" w:hAnsiTheme="minorHAnsi" w:cstheme="minorHAnsi"/>
                      <w:color w:val="808080" w:themeColor="background1" w:themeShade="80"/>
                    </w:rPr>
                    <w:fldChar w:fldCharType="begin"/>
                  </w:r>
                  <w:r w:rsidR="002A0DC1" w:rsidRPr="00EF46D7">
                    <w:rPr>
                      <w:rFonts w:asciiTheme="minorHAnsi" w:hAnsiTheme="minorHAnsi" w:cstheme="minorHAnsi"/>
                      <w:color w:val="808080" w:themeColor="background1" w:themeShade="80"/>
                    </w:rPr>
                    <w:instrText xml:space="preserve"> PAGE    \* MERGEFORMAT </w:instrText>
                  </w:r>
                  <w:r w:rsidRPr="00EF46D7">
                    <w:rPr>
                      <w:rFonts w:asciiTheme="minorHAnsi" w:hAnsiTheme="minorHAnsi" w:cstheme="minorHAnsi"/>
                      <w:color w:val="808080" w:themeColor="background1" w:themeShade="80"/>
                    </w:rPr>
                    <w:fldChar w:fldCharType="separate"/>
                  </w:r>
                  <w:r w:rsidR="00FE3567">
                    <w:rPr>
                      <w:rFonts w:asciiTheme="minorHAnsi" w:hAnsiTheme="minorHAnsi" w:cstheme="minorHAnsi"/>
                      <w:noProof/>
                      <w:color w:val="808080" w:themeColor="background1" w:themeShade="80"/>
                    </w:rPr>
                    <w:t>2</w:t>
                  </w:r>
                  <w:r w:rsidRPr="00EF46D7">
                    <w:rPr>
                      <w:rFonts w:asciiTheme="minorHAnsi" w:hAnsiTheme="minorHAnsi" w:cstheme="minorHAnsi"/>
                      <w:color w:val="808080" w:themeColor="background1" w:themeShade="80"/>
                    </w:rPr>
                    <w:fldChar w:fldCharType="end"/>
                  </w:r>
                </w:p>
              </w:txbxContent>
            </v:textbox>
          </v:rect>
          <w10:wrap anchorx="margin" anchory="page"/>
        </v:group>
      </w:pict>
    </w:r>
    <w:r>
      <w:rPr>
        <w:noProof/>
      </w:rPr>
      <w:pict>
        <v:shapetype id="_x0000_t202" coordsize="21600,21600" o:spt="202" path="m,l,21600r21600,l21600,xe">
          <v:stroke joinstyle="miter"/>
          <v:path gradientshapeok="t" o:connecttype="rect"/>
        </v:shapetype>
        <v:shape id="Text Box 91" o:spid="_x0000_s1037" type="#_x0000_t202" style="position:absolute;left:0;text-align:left;margin-left:40.5pt;margin-top:-14.85pt;width:412pt;height:23.1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" stroked="f" strokeweight="0">
          <v:textbox>
            <w:txbxContent>
              <w:p w:rsidR="002A0DC1" w:rsidRPr="0015499F" w:rsidRDefault="002A0DC1" w:rsidP="00717BA9">
                <w:pPr>
                  <w:spacing w:after="100" w:afterAutospacing="1"/>
                  <w:jc w:val="right"/>
                  <w:rPr>
                    <w:sz w:val="22"/>
                    <w:szCs w:val="22"/>
                  </w:rPr>
                </w:pPr>
              </w:p>
            </w:txbxContent>
          </v:textbox>
        </v:shape>
      </w:pict>
    </w:r>
    <w:r w:rsidR="002A0DC1">
      <w:t xml:space="preserve">                                                                                                 </w:t>
    </w:r>
    <w:r w:rsidR="002A0DC1" w:rsidRPr="007A6873">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1" w:rsidRDefault="002A0DC1" w:rsidP="00753243">
    <w:pPr>
      <w:pStyle w:val="Titular"/>
      <w:spacing w:before="240" w:after="240" w:line="240" w:lineRule="auto"/>
      <w:ind w:left="567"/>
      <w:rPr>
        <w:rFonts w:ascii="Arial" w:hAnsi="Arial" w:cs="Arial"/>
        <w:b w:val="0"/>
        <w:color w:val="808080" w:themeColor="background1" w:themeShade="80"/>
        <w:sz w:val="24"/>
      </w:rPr>
    </w:pPr>
    <w:r>
      <w:rPr>
        <w:rFonts w:ascii="Arial" w:hAnsi="Arial" w:cs="Arial"/>
        <w:b w:val="0"/>
        <w:color w:val="808080" w:themeColor="background1" w:themeShade="80"/>
        <w:sz w:val="24"/>
      </w:rPr>
      <w:t xml:space="preserve">                                                                                            </w:t>
    </w:r>
  </w:p>
  <w:p w:rsidR="002A0DC1" w:rsidRDefault="00B94913">
    <w:pPr>
      <w:pStyle w:val="Piedepgina"/>
    </w:pPr>
    <w:r w:rsidRPr="00B94913">
      <w:rPr>
        <w:rFonts w:ascii="Arial" w:hAnsi="Arial" w:cs="Arial"/>
        <w:b/>
        <w:noProof/>
        <w:color w:val="808080" w:themeColor="background1" w:themeShade="80"/>
      </w:rPr>
      <w:pict>
        <v:group id="Group 123" o:spid="_x0000_s1041" style="position:absolute;left:0;text-align:left;margin-left:461.3pt;margin-top:798.55pt;width:30.05pt;height:42.1pt;z-index:251721728;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">
          <v:shapetype id="_x0000_t32" coordsize="21600,21600" o:spt="32" o:oned="t" path="m,l21600,21600e" filled="f">
            <v:path arrowok="t" fillok="f" o:connecttype="none"/>
            <o:lock v:ext="edit" shapetype="t"/>
          </v:shapetype>
          <v:shape id="AutoShape 124" o:spid="_x0000_s1042" type="#_x0000_t32" style="position:absolute;left:2111;top:15387;width:0;height:44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" strokecolor="#7f7f7f [1612]"/>
          <v:rect id="Rectangle 125" o:spid="_x0000_s1043" style="position:absolute;left:1743;top:14699;width:688;height:6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" filled="f" strokecolor="#7f7f7f [1612]">
            <v:textbox>
              <w:txbxContent>
                <w:p w:rsidR="002A0DC1" w:rsidRPr="00974024" w:rsidRDefault="00B94913" w:rsidP="007B4917">
                  <w:pPr>
                    <w:pStyle w:val="Piedepgina"/>
                    <w:jc w:val="center"/>
                    <w:rPr>
                      <w:rFonts w:asciiTheme="minorHAnsi" w:hAnsiTheme="minorHAnsi" w:cstheme="minorHAnsi"/>
                      <w:color w:val="808080" w:themeColor="background1" w:themeShade="80"/>
                    </w:rPr>
                  </w:pPr>
                  <w:r w:rsidRPr="00974024">
                    <w:rPr>
                      <w:rFonts w:asciiTheme="minorHAnsi" w:hAnsiTheme="minorHAnsi" w:cstheme="minorHAnsi"/>
                      <w:color w:val="808080" w:themeColor="background1" w:themeShade="80"/>
                    </w:rPr>
                    <w:fldChar w:fldCharType="begin"/>
                  </w:r>
                  <w:r w:rsidR="002A0DC1" w:rsidRPr="00974024">
                    <w:rPr>
                      <w:rFonts w:asciiTheme="minorHAnsi" w:hAnsiTheme="minorHAnsi" w:cstheme="minorHAnsi"/>
                      <w:color w:val="808080" w:themeColor="background1" w:themeShade="80"/>
                    </w:rPr>
                    <w:instrText xml:space="preserve"> PAGE    \* MERGEFORMAT </w:instrText>
                  </w:r>
                  <w:r w:rsidRPr="00974024">
                    <w:rPr>
                      <w:rFonts w:asciiTheme="minorHAnsi" w:hAnsiTheme="minorHAnsi" w:cstheme="minorHAnsi"/>
                      <w:color w:val="808080" w:themeColor="background1" w:themeShade="80"/>
                    </w:rPr>
                    <w:fldChar w:fldCharType="separate"/>
                  </w:r>
                  <w:r w:rsidR="00FE3567">
                    <w:rPr>
                      <w:rFonts w:asciiTheme="minorHAnsi" w:hAnsiTheme="minorHAnsi" w:cstheme="minorHAnsi"/>
                      <w:noProof/>
                      <w:color w:val="808080" w:themeColor="background1" w:themeShade="80"/>
                    </w:rPr>
                    <w:t>1</w:t>
                  </w:r>
                  <w:r w:rsidRPr="00974024">
                    <w:rPr>
                      <w:rFonts w:asciiTheme="minorHAnsi" w:hAnsiTheme="minorHAnsi" w:cstheme="minorHAnsi"/>
                      <w:color w:val="808080" w:themeColor="background1" w:themeShade="80"/>
                    </w:rPr>
                    <w:fldChar w:fldCharType="end"/>
                  </w:r>
                </w:p>
              </w:txbxContent>
            </v:textbox>
          </v:rect>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FC4" w:rsidRDefault="00C42FC4" w:rsidP="005D328D">
      <w:r>
        <w:separator/>
      </w:r>
    </w:p>
  </w:footnote>
  <w:footnote w:type="continuationSeparator" w:id="0">
    <w:p w:rsidR="00C42FC4" w:rsidRDefault="00C42FC4" w:rsidP="005D3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1" w:rsidRDefault="00B94913" w:rsidP="009126C4">
    <w:pPr>
      <w:pStyle w:val="Encabezado"/>
      <w:jc w:val="right"/>
      <w:rPr>
        <w:rFonts w:ascii="Arial" w:hAnsi="Arial" w:cs="Arial"/>
        <w:b/>
      </w:rPr>
    </w:pPr>
    <w:r w:rsidRPr="00B94913">
      <w:rPr>
        <w:noProof/>
      </w:rPr>
      <w:pict>
        <v:shapetype id="_x0000_t202" coordsize="21600,21600" o:spt="202" path="m,l,21600r21600,l21600,xe">
          <v:stroke joinstyle="miter"/>
          <v:path gradientshapeok="t" o:connecttype="rect"/>
        </v:shapetype>
        <v:shape id="Text Box 65" o:spid="_x0000_s1026" type="#_x0000_t202" style="position:absolute;left:0;text-align:left;margin-left:-33.55pt;margin-top:-6.05pt;width:108.7pt;height:63.5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" filled="f" stroked="f">
          <v:textbox>
            <w:txbxContent>
              <w:p w:rsidR="002A0DC1" w:rsidRPr="00111335" w:rsidRDefault="002A0DC1" w:rsidP="007B4917">
                <w:pPr>
                  <w:pStyle w:val="Ttulo3"/>
                  <w:ind w:left="284"/>
                  <w:jc w:val="right"/>
                  <w:rPr>
                    <w:sz w:val="23"/>
                    <w:szCs w:val="23"/>
                    <w:bdr w:val="none" w:sz="0" w:space="0" w:color="auto" w:frame="1"/>
                  </w:rPr>
                </w:pPr>
                <w:r w:rsidRPr="009E149F">
                  <w:rPr>
                    <w:rFonts w:ascii="Montserrat ExtraBold" w:hAnsi="Montserrat ExtraBold"/>
                    <w:sz w:val="38"/>
                    <w:szCs w:val="38"/>
                  </w:rPr>
                  <w:t xml:space="preserve">                 </w:t>
                </w:r>
                <w:r w:rsidR="0032026B" w:rsidRPr="009E149F">
                  <w:rPr>
                    <w:rFonts w:ascii="Montserrat ExtraBold" w:hAnsi="Montserrat ExtraBold"/>
                    <w:sz w:val="38"/>
                    <w:szCs w:val="38"/>
                  </w:rPr>
                  <w:t xml:space="preserve"> </w:t>
                </w:r>
                <w:r w:rsidRPr="00111335">
                  <w:rPr>
                    <w:sz w:val="23"/>
                    <w:szCs w:val="23"/>
                    <w:bdr w:val="none" w:sz="0" w:space="0" w:color="auto" w:frame="1"/>
                  </w:rPr>
                  <w:t xml:space="preserve">estudios      </w:t>
                </w:r>
              </w:p>
              <w:p w:rsidR="002A0DC1" w:rsidRPr="00BC4180" w:rsidRDefault="002A0DC1" w:rsidP="004C513B">
                <w:pPr>
                  <w:pStyle w:val="Ttulo3"/>
                  <w:ind w:left="284"/>
                  <w:jc w:val="right"/>
                  <w:rPr>
                    <w:sz w:val="32"/>
                    <w:szCs w:val="32"/>
                    <w:bdr w:val="none" w:sz="0" w:space="0" w:color="auto" w:frame="1"/>
                  </w:rPr>
                </w:pPr>
              </w:p>
              <w:p w:rsidR="002A0DC1" w:rsidRPr="001B6486" w:rsidRDefault="002A0DC1" w:rsidP="004C513B"/>
              <w:p w:rsidR="002A0DC1" w:rsidRDefault="002A0DC1" w:rsidP="004C513B"/>
              <w:p w:rsidR="002A0DC1" w:rsidRPr="00B21E0E" w:rsidRDefault="002A0DC1" w:rsidP="004C513B"/>
            </w:txbxContent>
          </v:textbox>
        </v:shape>
      </w:pict>
    </w:r>
    <w:r w:rsidR="002A0DC1">
      <w:rPr>
        <w:noProof/>
      </w:rPr>
      <w:drawing>
        <wp:anchor distT="0" distB="0" distL="114300" distR="114300" simplePos="0" relativeHeight="251699200" behindDoc="0" locked="0" layoutInCell="1" allowOverlap="1">
          <wp:simplePos x="0" y="0"/>
          <wp:positionH relativeFrom="column">
            <wp:posOffset>-30240</wp:posOffset>
          </wp:positionH>
          <wp:positionV relativeFrom="paragraph">
            <wp:posOffset>126042</wp:posOffset>
          </wp:positionV>
          <wp:extent cx="889000" cy="299049"/>
          <wp:effectExtent l="19050" t="0" r="6350" b="0"/>
          <wp:wrapNone/>
          <wp:docPr id="5" name="1 Imagen" descr="logotipoCCOO-5cm-300ppp-100p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CCOO-5cm-300ppp-100pct.jpg"/>
                  <pic:cNvPicPr/>
                </pic:nvPicPr>
                <pic:blipFill>
                  <a:blip r:embed="rId1"/>
                  <a:stretch>
                    <a:fillRect/>
                  </a:stretch>
                </pic:blipFill>
                <pic:spPr>
                  <a:xfrm>
                    <a:off x="0" y="0"/>
                    <a:ext cx="889000" cy="299049"/>
                  </a:xfrm>
                  <a:prstGeom prst="rect">
                    <a:avLst/>
                  </a:prstGeom>
                </pic:spPr>
              </pic:pic>
            </a:graphicData>
          </a:graphic>
        </wp:anchor>
      </w:drawing>
    </w:r>
    <w:r w:rsidRPr="00B94913">
      <w:rPr>
        <w:noProof/>
      </w:rPr>
      <w:pict>
        <v:rect id="Rectangle 126" o:spid="_x0000_s1053" style="position:absolute;left:0;text-align:left;margin-left:204.9pt;margin-top:-60.4pt;width:365.45pt;height:42.2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" fillcolor="#c00000" stroked="f"/>
      </w:pict>
    </w:r>
    <w:r w:rsidRPr="00B94913">
      <w:rPr>
        <w:noProof/>
      </w:rPr>
      <w:pict>
        <v:shapetype id="_x0000_t32" coordsize="21600,21600" o:spt="32" o:oned="t" path="m,l21600,21600e" filled="f">
          <v:path arrowok="t" fillok="f" o:connecttype="none"/>
          <o:lock v:ext="edit" shapetype="t"/>
        </v:shapetype>
        <v:shape id="AutoShape 115" o:spid="_x0000_s1052" type="#_x0000_t32" style="position:absolute;left:0;text-align:left;margin-left:-712pt;margin-top:13.25pt;width:694.1pt;height:28.8pt;flip:x y;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" stroked="f" strokecolor="#a5a5a5 [2092]"/>
      </w:pict>
    </w:r>
    <w:r w:rsidR="002A0DC1">
      <w:t xml:space="preserve">                                             </w:t>
    </w:r>
  </w:p>
  <w:p w:rsidR="002A0DC1" w:rsidRDefault="00B94913" w:rsidP="00111335">
    <w:pPr>
      <w:pStyle w:val="Encabezado"/>
      <w:tabs>
        <w:tab w:val="left" w:pos="4067"/>
      </w:tabs>
      <w:jc w:val="right"/>
    </w:pPr>
    <w:r>
      <w:rPr>
        <w:noProof/>
      </w:rPr>
      <w:pict>
        <v:shape id="AutoShape 134" o:spid="_x0000_s1051" type="#_x0000_t32" style="position:absolute;left:0;text-align:left;margin-left:204.9pt;margin-top:29.35pt;width:323.15pt;height:.0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" strokecolor="#7f7f7f [1612]" strokeweight=".25pt"/>
      </w:pict>
    </w:r>
    <w:r>
      <w:rPr>
        <w:noProof/>
      </w:rPr>
      <w:pict>
        <v:shape id="Text Box 104" o:spid="_x0000_s1027" type="#_x0000_t202" style="position:absolute;left:0;text-align:left;margin-left:280.65pt;margin-top:8.85pt;width:241.85pt;height:17.2pt;z-index:25170995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" stroked="f" strokeweight="0">
          <v:textbox>
            <w:txbxContent>
              <w:p w:rsidR="002A0DC1" w:rsidRPr="005265EC" w:rsidRDefault="002A0DC1" w:rsidP="004D3C7C">
                <w:pPr>
                  <w:jc w:val="left"/>
                  <w:rPr>
                    <w:color w:val="A6A6A6" w:themeColor="background1" w:themeShade="A6"/>
                    <w:szCs w:val="22"/>
                  </w:rPr>
                </w:pPr>
                <w:r>
                  <w:rPr>
                    <w:rFonts w:ascii="Arial" w:hAnsi="Arial" w:cs="Arial"/>
                    <w:b/>
                    <w:color w:val="A6A6A6" w:themeColor="background1" w:themeShade="A6"/>
                    <w:sz w:val="20"/>
                    <w:szCs w:val="20"/>
                  </w:rPr>
                  <w:t xml:space="preserve">                        TÍTULO DEL INFORME</w:t>
                </w:r>
              </w:p>
            </w:txbxContent>
          </v:textbox>
        </v:shape>
      </w:pict>
    </w:r>
    <w:r w:rsidR="002A0DC1">
      <w:rPr>
        <w:rFonts w:ascii="Arial" w:hAnsi="Arial" w:cs="Arial"/>
        <w:b/>
      </w:rPr>
      <w:t xml:space="preserve">    </w:t>
    </w:r>
    <w:r w:rsidR="002A0DC1">
      <w:rPr>
        <w:rFonts w:ascii="Arial" w:hAnsi="Arial" w:cs="Arial"/>
        <w:b/>
      </w:rPr>
      <w:br/>
      <w:t xml:space="preserve"> </w:t>
    </w:r>
    <w:r>
      <w:rPr>
        <w:noProof/>
      </w:rPr>
      <w:pict>
        <v:shape id="AutoShape 68" o:spid="_x0000_s1050" type="#_x0000_t32" style="position:absolute;left:0;text-align:left;margin-left:-160.4pt;margin-top:72.9pt;width:0;height:619.3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" strokecolor="#a5a5a5 [2092]"/>
      </w:pict>
    </w:r>
  </w:p>
  <w:p w:rsidR="002A0DC1" w:rsidRPr="00DA7CC8" w:rsidRDefault="002A0DC1" w:rsidP="004C513B">
    <w:pPr>
      <w:pStyle w:val="Encabezado"/>
      <w:jc w:val="right"/>
    </w:pPr>
    <w:r>
      <w:rPr>
        <w:rFonts w:asciiTheme="minorHAnsi" w:hAnsiTheme="minorHAnsi" w:cstheme="minorHAnsi"/>
        <w:b/>
        <w:noProof/>
        <w:color w:val="000000" w:themeColor="text1"/>
        <w:sz w:val="32"/>
        <w:szCs w:val="32"/>
      </w:rPr>
      <w:drawing>
        <wp:inline distT="0" distB="0" distL="0" distR="0">
          <wp:extent cx="935355" cy="8935479"/>
          <wp:effectExtent l="1905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35355" cy="8935479"/>
                  </a:xfrm>
                  <a:prstGeom prst="rect">
                    <a:avLst/>
                  </a:prstGeom>
                  <a:noFill/>
                  <a:ln w="9525">
                    <a:noFill/>
                    <a:miter lim="800000"/>
                    <a:headEnd/>
                    <a:tailEnd/>
                  </a:ln>
                </pic:spPr>
              </pic:pic>
            </a:graphicData>
          </a:graphic>
        </wp:inline>
      </w:drawing>
    </w:r>
    <w:r>
      <w:rPr>
        <w:b/>
      </w:rPr>
      <w:t xml:space="preserve">                                                                 </w:t>
    </w:r>
    <w:r w:rsidRPr="00DB03F6">
      <w:rPr>
        <w:rFonts w:ascii="Arial" w:hAnsi="Arial" w:cs="Arial"/>
        <w:b/>
        <w:color w:val="BFBFBF" w:themeColor="background1" w:themeShade="BF"/>
        <w:sz w:val="20"/>
        <w:szCs w:val="20"/>
      </w:rPr>
      <w:t>NOTA DE COYUNTURA</w:t>
    </w:r>
    <w:r w:rsidRPr="00DB03F6">
      <w:rPr>
        <w:b/>
        <w:color w:val="BFBFBF" w:themeColor="background1" w:themeShade="BF"/>
      </w:rPr>
      <w:t xml:space="preserve">                                                                     </w:t>
    </w:r>
    <w:r>
      <w:rPr>
        <w:rFonts w:ascii="Arial" w:hAnsi="Arial" w:cs="Arial"/>
        <w:b/>
      </w:rPr>
      <w:br/>
    </w:r>
    <w:r>
      <w:rPr>
        <w:rFonts w:ascii="Arial" w:hAnsi="Arial" w:cs="Arial"/>
        <w:b/>
        <w:color w:val="7F7F7F" w:themeColor="text1" w:themeTint="80"/>
        <w:sz w:val="20"/>
        <w:szCs w:val="20"/>
      </w:rPr>
      <w:t xml:space="preserve">PARO REGISTRADO </w:t>
    </w:r>
    <w:r w:rsidRPr="00111604">
      <w:rPr>
        <w:rFonts w:ascii="Arial" w:hAnsi="Arial" w:cs="Arial"/>
        <w:b/>
        <w:color w:val="7F7F7F" w:themeColor="text1" w:themeTint="80"/>
        <w:sz w:val="20"/>
        <w:szCs w:val="20"/>
      </w:rPr>
      <w:t>OCTUBRE 2022</w:t>
    </w:r>
    <w:r>
      <w:rPr>
        <w:rFonts w:ascii="Arial" w:hAnsi="Arial" w:cs="Arial"/>
        <w:b/>
      </w:rPr>
      <w:t xml:space="preserve"> </w:t>
    </w:r>
  </w:p>
  <w:p w:rsidR="002A0DC1" w:rsidRDefault="00B94913" w:rsidP="004C513B">
    <w:pPr>
      <w:spacing w:after="0" w:line="240" w:lineRule="auto"/>
    </w:pPr>
    <w:r>
      <w:rPr>
        <w:noProof/>
      </w:rPr>
      <w:pict>
        <v:shape id="AutoShape 28" o:spid="_x0000_s1049" type="#_x0000_t32" style="position:absolute;left:0;text-align:left;margin-left:-1.2pt;margin-top:8.15pt;width:484.7pt;height:.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1" w:rsidRPr="00DA7CC8" w:rsidRDefault="00B94913" w:rsidP="00DC117F">
    <w:pPr>
      <w:pStyle w:val="Encabezado"/>
      <w:tabs>
        <w:tab w:val="clear" w:pos="4252"/>
        <w:tab w:val="clear" w:pos="8504"/>
        <w:tab w:val="left" w:pos="4274"/>
        <w:tab w:val="center" w:pos="4677"/>
      </w:tabs>
    </w:pPr>
    <w:r>
      <w:rPr>
        <w:noProof/>
      </w:rPr>
      <w:pict>
        <v:shapetype id="_x0000_t202" coordsize="21600,21600" o:spt="202" path="m,l,21600r21600,l21600,xe">
          <v:stroke joinstyle="miter"/>
          <v:path gradientshapeok="t" o:connecttype="rect"/>
        </v:shapetype>
        <v:shape id="Text Box 127" o:spid="_x0000_s1028" type="#_x0000_t202" style="position:absolute;left:0;text-align:left;margin-left:-11.15pt;margin-top:-3.95pt;width:89.65pt;height:63.55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" filled="f" stroked="f">
          <v:textbox>
            <w:txbxContent>
              <w:p w:rsidR="002A0DC1" w:rsidRPr="00111335" w:rsidRDefault="002A0DC1" w:rsidP="00DA1ADC">
                <w:pPr>
                  <w:pStyle w:val="Ttulo3"/>
                  <w:ind w:left="284"/>
                  <w:jc w:val="right"/>
                  <w:rPr>
                    <w:sz w:val="23"/>
                    <w:szCs w:val="23"/>
                    <w:bdr w:val="none" w:sz="0" w:space="0" w:color="auto" w:frame="1"/>
                  </w:rPr>
                </w:pPr>
                <w:r w:rsidRPr="009E149F">
                  <w:rPr>
                    <w:rFonts w:ascii="Montserrat ExtraBold" w:hAnsi="Montserrat ExtraBold"/>
                    <w:sz w:val="38"/>
                    <w:szCs w:val="38"/>
                  </w:rPr>
                  <w:t xml:space="preserve">                 </w:t>
                </w:r>
                <w:r w:rsidRPr="00111335">
                  <w:rPr>
                    <w:sz w:val="23"/>
                    <w:szCs w:val="23"/>
                    <w:bdr w:val="none" w:sz="0" w:space="0" w:color="auto" w:frame="1"/>
                  </w:rPr>
                  <w:t>estudios</w:t>
                </w:r>
                <w:r>
                  <w:rPr>
                    <w:sz w:val="23"/>
                    <w:szCs w:val="23"/>
                    <w:bdr w:val="none" w:sz="0" w:space="0" w:color="auto" w:frame="1"/>
                  </w:rPr>
                  <w:t xml:space="preserve"> </w:t>
                </w:r>
                <w:r w:rsidRPr="00111335">
                  <w:rPr>
                    <w:sz w:val="23"/>
                    <w:szCs w:val="23"/>
                    <w:bdr w:val="none" w:sz="0" w:space="0" w:color="auto" w:frame="1"/>
                  </w:rPr>
                  <w:t xml:space="preserve">      </w:t>
                </w:r>
              </w:p>
              <w:p w:rsidR="002A0DC1" w:rsidRPr="00BC4180" w:rsidRDefault="002A0DC1" w:rsidP="00DA1ADC">
                <w:pPr>
                  <w:pStyle w:val="Ttulo3"/>
                  <w:ind w:left="284"/>
                  <w:jc w:val="right"/>
                  <w:rPr>
                    <w:sz w:val="32"/>
                    <w:szCs w:val="32"/>
                    <w:bdr w:val="none" w:sz="0" w:space="0" w:color="auto" w:frame="1"/>
                  </w:rPr>
                </w:pPr>
              </w:p>
              <w:p w:rsidR="002A0DC1" w:rsidRPr="001B6486" w:rsidRDefault="002A0DC1" w:rsidP="00DA1ADC"/>
              <w:p w:rsidR="002A0DC1" w:rsidRDefault="002A0DC1" w:rsidP="00DA1ADC"/>
              <w:p w:rsidR="002A0DC1" w:rsidRPr="00B21E0E" w:rsidRDefault="002A0DC1" w:rsidP="00DA1ADC"/>
            </w:txbxContent>
          </v:textbox>
        </v:shape>
      </w:pict>
    </w:r>
    <w:r w:rsidR="002A0DC1">
      <w:rPr>
        <w:noProof/>
      </w:rPr>
      <w:drawing>
        <wp:anchor distT="0" distB="0" distL="114300" distR="114300" simplePos="0" relativeHeight="251724800" behindDoc="0" locked="0" layoutInCell="1" allowOverlap="1">
          <wp:simplePos x="0" y="0"/>
          <wp:positionH relativeFrom="column">
            <wp:posOffset>15767</wp:posOffset>
          </wp:positionH>
          <wp:positionV relativeFrom="paragraph">
            <wp:posOffset>154796</wp:posOffset>
          </wp:positionV>
          <wp:extent cx="889000" cy="299049"/>
          <wp:effectExtent l="19050" t="0" r="6350" b="0"/>
          <wp:wrapNone/>
          <wp:docPr id="10" name="1 Imagen" descr="logotipoCCOO-5cm-300ppp-100p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CCOO-5cm-300ppp-100pct.jpg"/>
                  <pic:cNvPicPr/>
                </pic:nvPicPr>
                <pic:blipFill>
                  <a:blip r:embed="rId1"/>
                  <a:stretch>
                    <a:fillRect/>
                  </a:stretch>
                </pic:blipFill>
                <pic:spPr>
                  <a:xfrm>
                    <a:off x="0" y="0"/>
                    <a:ext cx="889000" cy="299049"/>
                  </a:xfrm>
                  <a:prstGeom prst="rect">
                    <a:avLst/>
                  </a:prstGeom>
                </pic:spPr>
              </pic:pic>
            </a:graphicData>
          </a:graphic>
        </wp:anchor>
      </w:drawing>
    </w:r>
    <w:r>
      <w:rPr>
        <w:noProof/>
      </w:rPr>
      <w:pict>
        <v:rect id="Rectangle 47" o:spid="_x0000_s1048" style="position:absolute;left:0;text-align:left;margin-left:192.9pt;margin-top:-60.4pt;width:365.45pt;height:42.2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" fillcolor="#ed1c25" stroked="f"/>
      </w:pict>
    </w:r>
    <w:r w:rsidR="002A0DC1">
      <w:t xml:space="preserve">                        </w:t>
    </w:r>
  </w:p>
  <w:p w:rsidR="002A0DC1" w:rsidRPr="004C513B" w:rsidRDefault="00B94913" w:rsidP="004C513B">
    <w:pPr>
      <w:pStyle w:val="Encabezado"/>
      <w:tabs>
        <w:tab w:val="clear" w:pos="4252"/>
        <w:tab w:val="clear" w:pos="8504"/>
        <w:tab w:val="left" w:pos="4274"/>
        <w:tab w:val="center" w:pos="4677"/>
      </w:tabs>
    </w:pPr>
    <w:r>
      <w:rPr>
        <w:noProof/>
      </w:rPr>
      <w:pict>
        <v:shape id="Text Box 110" o:spid="_x0000_s1029" type="#_x0000_t202" style="position:absolute;left:0;text-align:left;margin-left:100.85pt;margin-top:.8pt;width:377.4pt;height:23.2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" stroked="f" strokeweight="0">
          <v:textbox>
            <w:txbxContent>
              <w:p w:rsidR="002A0DC1" w:rsidRPr="00DA1ADC" w:rsidRDefault="002A0DC1" w:rsidP="004F40CE">
                <w:pPr>
                  <w:spacing w:line="360" w:lineRule="auto"/>
                  <w:jc w:val="right"/>
                  <w:rPr>
                    <w:szCs w:val="22"/>
                  </w:rPr>
                </w:pPr>
                <w:r>
                  <w:rPr>
                    <w:rFonts w:ascii="Arial" w:hAnsi="Arial" w:cs="Arial"/>
                    <w:b/>
                    <w:color w:val="A6A6A6" w:themeColor="background1" w:themeShade="A6"/>
                    <w:sz w:val="20"/>
                    <w:szCs w:val="20"/>
                  </w:rPr>
                  <w:t xml:space="preserve">                               </w:t>
                </w:r>
                <w:r w:rsidR="004F40CE">
                  <w:rPr>
                    <w:rFonts w:ascii="Arial" w:hAnsi="Arial" w:cs="Arial"/>
                    <w:b/>
                    <w:color w:val="7F7F7F" w:themeColor="text1" w:themeTint="80"/>
                    <w:sz w:val="20"/>
                    <w:szCs w:val="20"/>
                  </w:rPr>
                  <w:t xml:space="preserve">ENCUESTA DE POBLACIÓN ACTIVA. </w:t>
                </w:r>
                <w:r w:rsidR="007169AE">
                  <w:rPr>
                    <w:rFonts w:ascii="Arial" w:hAnsi="Arial" w:cs="Arial"/>
                    <w:b/>
                    <w:color w:val="7F7F7F" w:themeColor="text1" w:themeTint="80"/>
                    <w:sz w:val="20"/>
                    <w:szCs w:val="20"/>
                  </w:rPr>
                  <w:t>4</w:t>
                </w:r>
                <w:r w:rsidR="004F40CE">
                  <w:rPr>
                    <w:rFonts w:ascii="Arial" w:hAnsi="Arial" w:cs="Arial"/>
                    <w:b/>
                    <w:color w:val="7F7F7F" w:themeColor="text1" w:themeTint="80"/>
                    <w:sz w:val="20"/>
                    <w:szCs w:val="20"/>
                  </w:rPr>
                  <w:t>º TRIMESTRE 202</w:t>
                </w:r>
                <w:r w:rsidR="00595ED9">
                  <w:rPr>
                    <w:rFonts w:ascii="Arial" w:hAnsi="Arial" w:cs="Arial"/>
                    <w:b/>
                    <w:color w:val="7F7F7F" w:themeColor="text1" w:themeTint="80"/>
                    <w:sz w:val="20"/>
                    <w:szCs w:val="20"/>
                  </w:rPr>
                  <w:t>4</w:t>
                </w:r>
                <w:r w:rsidR="004F40CE">
                  <w:rPr>
                    <w:rFonts w:ascii="Arial" w:hAnsi="Arial" w:cs="Arial"/>
                    <w:b/>
                    <w:color w:val="7F7F7F" w:themeColor="text1" w:themeTint="80"/>
                    <w:sz w:val="20"/>
                    <w:szCs w:val="20"/>
                  </w:rPr>
                  <w:t xml:space="preserve"> </w:t>
                </w:r>
              </w:p>
            </w:txbxContent>
          </v:textbox>
        </v:shape>
      </w:pict>
    </w:r>
    <w:r w:rsidR="002A0DC1">
      <w:t xml:space="preserve"> </w:t>
    </w:r>
    <w:r w:rsidR="002A0DC1">
      <w:rPr>
        <w:b/>
        <w:color w:val="BFBFBF" w:themeColor="background1" w:themeShade="BF"/>
      </w:rPr>
      <w:t xml:space="preserve"> </w:t>
    </w:r>
  </w:p>
  <w:p w:rsidR="002A0DC1" w:rsidRPr="009E149F" w:rsidRDefault="00B94913" w:rsidP="00564DD9">
    <w:pPr>
      <w:pStyle w:val="Titular"/>
      <w:spacing w:after="0" w:line="240" w:lineRule="auto"/>
      <w:rPr>
        <w:rFonts w:ascii="Arial" w:hAnsi="Arial" w:cs="Arial"/>
        <w:color w:val="C0504D" w:themeColor="accent2"/>
        <w:sz w:val="24"/>
      </w:rPr>
    </w:pPr>
    <w:r w:rsidRPr="00B94913">
      <w:rPr>
        <w:noProof/>
      </w:rPr>
      <w:pict>
        <v:shapetype id="_x0000_t32" coordsize="21600,21600" o:spt="32" o:oned="t" path="m,l21600,21600e" filled="f">
          <v:path arrowok="t" fillok="f" o:connecttype="none"/>
          <o:lock v:ext="edit" shapetype="t"/>
        </v:shapetype>
        <v:shape id="AutoShape 141" o:spid="_x0000_s1047" type="#_x0000_t32" style="position:absolute;left:0;text-align:left;margin-left:192.9pt;margin-top:7.25pt;width:386.05pt;height:0;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" strokeweight=".2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1" w:rsidRDefault="00B94913" w:rsidP="0019226C">
    <w:pPr>
      <w:pStyle w:val="Encabezado"/>
    </w:pPr>
    <w:r>
      <w:rPr>
        <w:noProof/>
      </w:rPr>
      <w:pict>
        <v:shapetype id="_x0000_t202" coordsize="21600,21600" o:spt="202" path="m,l,21600r21600,l21600,xe">
          <v:stroke joinstyle="miter"/>
          <v:path gradientshapeok="t" o:connecttype="rect"/>
        </v:shapetype>
        <v:shape id="Text Box 96" o:spid="_x0000_s1038" type="#_x0000_t202" style="position:absolute;left:0;text-align:left;margin-left:160.85pt;margin-top:20.75pt;width:322.5pt;height:42.9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" stroked="f" strokeweight="0">
          <v:textbox>
            <w:txbxContent>
              <w:p w:rsidR="002A0DC1" w:rsidRPr="001203E2" w:rsidRDefault="002A0DC1" w:rsidP="008E3F69">
                <w:pPr>
                  <w:spacing w:line="360" w:lineRule="auto"/>
                  <w:jc w:val="right"/>
                  <w:rPr>
                    <w:szCs w:val="22"/>
                  </w:rPr>
                </w:pPr>
                <w:r w:rsidRPr="005265EC">
                  <w:rPr>
                    <w:rFonts w:ascii="Arial" w:hAnsi="Arial" w:cs="Arial"/>
                    <w:b/>
                    <w:sz w:val="22"/>
                    <w:szCs w:val="22"/>
                  </w:rPr>
                  <w:t>GABINETE ECONÓMICO</w:t>
                </w:r>
                <w:r w:rsidR="00562002">
                  <w:rPr>
                    <w:rFonts w:ascii="Arial" w:hAnsi="Arial" w:cs="Arial"/>
                    <w:b/>
                    <w:sz w:val="22"/>
                    <w:szCs w:val="22"/>
                  </w:rPr>
                  <w:t xml:space="preserve"> DE CCOO</w:t>
                </w:r>
                <w:r>
                  <w:rPr>
                    <w:rFonts w:ascii="Arial" w:hAnsi="Arial" w:cs="Arial"/>
                    <w:b/>
                  </w:rPr>
                  <w:br/>
                </w:r>
                <w:r w:rsidR="004F40CE" w:rsidRPr="004F40CE">
                  <w:rPr>
                    <w:rFonts w:ascii="Arial" w:hAnsi="Arial" w:cs="Arial"/>
                    <w:b/>
                    <w:color w:val="7F7F7F" w:themeColor="text1" w:themeTint="80"/>
                    <w:sz w:val="20"/>
                    <w:szCs w:val="20"/>
                  </w:rPr>
                  <w:t xml:space="preserve">ENCUESTA DE POBLACIÓN ACTIVA </w:t>
                </w:r>
                <w:r w:rsidR="007169AE">
                  <w:rPr>
                    <w:rFonts w:ascii="Arial" w:hAnsi="Arial" w:cs="Arial"/>
                    <w:b/>
                    <w:color w:val="7F7F7F" w:themeColor="text1" w:themeTint="80"/>
                    <w:sz w:val="20"/>
                    <w:szCs w:val="20"/>
                  </w:rPr>
                  <w:t>4</w:t>
                </w:r>
                <w:r w:rsidR="004F40CE" w:rsidRPr="004F40CE">
                  <w:rPr>
                    <w:rFonts w:ascii="Arial" w:hAnsi="Arial" w:cs="Arial"/>
                    <w:b/>
                    <w:color w:val="7F7F7F" w:themeColor="text1" w:themeTint="80"/>
                    <w:sz w:val="20"/>
                    <w:szCs w:val="20"/>
                  </w:rPr>
                  <w:t>º TRIMESTRE 202</w:t>
                </w:r>
                <w:r w:rsidR="00595ED9">
                  <w:rPr>
                    <w:rFonts w:ascii="Arial" w:hAnsi="Arial" w:cs="Arial"/>
                    <w:b/>
                    <w:color w:val="7F7F7F" w:themeColor="text1" w:themeTint="80"/>
                    <w:sz w:val="20"/>
                    <w:szCs w:val="20"/>
                  </w:rPr>
                  <w:t>4</w:t>
                </w:r>
                <w:r w:rsidR="004F40CE" w:rsidRPr="004F40CE">
                  <w:rPr>
                    <w:rFonts w:ascii="Arial" w:hAnsi="Arial" w:cs="Arial"/>
                    <w:b/>
                    <w:color w:val="7F7F7F" w:themeColor="text1" w:themeTint="80"/>
                    <w:sz w:val="20"/>
                    <w:szCs w:val="20"/>
                  </w:rPr>
                  <w:t xml:space="preserve"> </w:t>
                </w:r>
              </w:p>
            </w:txbxContent>
          </v:textbox>
        </v:shape>
      </w:pict>
    </w:r>
    <w:r>
      <w:rPr>
        <w:noProof/>
      </w:rPr>
      <w:pict>
        <v:shape id="Text Box 29" o:spid="_x0000_s1039" type="#_x0000_t202" style="position:absolute;left:0;text-align:left;margin-left:-89.05pt;margin-top:-48.8pt;width:83.8pt;height:868.1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" fillcolor="white [3212]" stroked="f" strokecolor="#a5a5a5 [2092]">
          <v:textbox style="layout-flow:vertical;mso-layout-flow-alt:bottom-to-top">
            <w:txbxContent>
              <w:p w:rsidR="002A0DC1" w:rsidRPr="008E4E82" w:rsidRDefault="002A0DC1" w:rsidP="009E68B5">
                <w:pPr>
                  <w:shd w:val="clear" w:color="auto" w:fill="F2F2F2" w:themeFill="background1" w:themeFillShade="F2"/>
                  <w:spacing w:before="840" w:after="100" w:afterAutospacing="1"/>
                  <w:jc w:val="left"/>
                  <w:rPr>
                    <w:rFonts w:asciiTheme="minorHAnsi" w:hAnsiTheme="minorHAnsi" w:cstheme="minorHAnsi"/>
                    <w:b/>
                    <w:color w:val="BFBFBF" w:themeColor="background1" w:themeShade="BF"/>
                    <w:sz w:val="36"/>
                    <w:szCs w:val="36"/>
                  </w:rPr>
                </w:pPr>
                <w:r w:rsidRPr="00A334AF">
                  <w:rPr>
                    <w:rFonts w:asciiTheme="minorHAnsi" w:hAnsiTheme="minorHAnsi" w:cstheme="minorHAnsi"/>
                    <w:b/>
                    <w:color w:val="BFBFBF" w:themeColor="background1" w:themeShade="BF"/>
                    <w:sz w:val="32"/>
                    <w:szCs w:val="32"/>
                  </w:rPr>
                  <w:t xml:space="preserve">                                                                                                  </w:t>
                </w:r>
                <w:r w:rsidRPr="00A334AF">
                  <w:rPr>
                    <w:rFonts w:asciiTheme="minorHAnsi" w:hAnsiTheme="minorHAnsi" w:cstheme="minorHAnsi"/>
                    <w:b/>
                    <w:color w:val="808080" w:themeColor="background1" w:themeShade="80"/>
                    <w:sz w:val="32"/>
                    <w:szCs w:val="32"/>
                  </w:rPr>
                  <w:t xml:space="preserve">       </w:t>
                </w:r>
                <w:r w:rsidR="00783B49">
                  <w:rPr>
                    <w:rFonts w:asciiTheme="minorHAnsi" w:hAnsiTheme="minorHAnsi" w:cstheme="minorHAnsi"/>
                    <w:b/>
                    <w:color w:val="808080" w:themeColor="background1" w:themeShade="80"/>
                    <w:sz w:val="32"/>
                    <w:szCs w:val="32"/>
                  </w:rPr>
                  <w:t xml:space="preserve">                             </w:t>
                </w:r>
                <w:r w:rsidRPr="00A334AF">
                  <w:rPr>
                    <w:rFonts w:asciiTheme="minorHAnsi" w:hAnsiTheme="minorHAnsi" w:cstheme="minorHAnsi"/>
                    <w:b/>
                    <w:color w:val="808080" w:themeColor="background1" w:themeShade="80"/>
                    <w:sz w:val="32"/>
                    <w:szCs w:val="32"/>
                  </w:rPr>
                  <w:t xml:space="preserve">    </w:t>
                </w:r>
                <w:r>
                  <w:rPr>
                    <w:rFonts w:asciiTheme="minorHAnsi" w:hAnsiTheme="minorHAnsi" w:cstheme="minorHAnsi"/>
                    <w:b/>
                    <w:color w:val="808080" w:themeColor="background1" w:themeShade="80"/>
                    <w:sz w:val="32"/>
                    <w:szCs w:val="32"/>
                  </w:rPr>
                  <w:t xml:space="preserve"> </w:t>
                </w:r>
                <w:r w:rsidRPr="00A334AF">
                  <w:rPr>
                    <w:rFonts w:asciiTheme="minorHAnsi" w:hAnsiTheme="minorHAnsi" w:cstheme="minorHAnsi"/>
                    <w:b/>
                    <w:color w:val="808080" w:themeColor="background1" w:themeShade="80"/>
                    <w:sz w:val="32"/>
                    <w:szCs w:val="32"/>
                  </w:rPr>
                  <w:t xml:space="preserve">   </w:t>
                </w:r>
                <w:r w:rsidR="00783B49">
                  <w:rPr>
                    <w:rFonts w:asciiTheme="minorHAnsi" w:hAnsiTheme="minorHAnsi" w:cstheme="minorHAnsi"/>
                    <w:b/>
                    <w:color w:val="BFBFBF" w:themeColor="background1" w:themeShade="BF"/>
                    <w:sz w:val="36"/>
                    <w:szCs w:val="36"/>
                  </w:rPr>
                  <w:t>INFORME</w:t>
                </w:r>
                <w:r w:rsidRPr="008E4E82">
                  <w:rPr>
                    <w:rFonts w:asciiTheme="minorHAnsi" w:hAnsiTheme="minorHAnsi" w:cstheme="minorHAnsi"/>
                    <w:b/>
                    <w:color w:val="BFBFBF" w:themeColor="background1" w:themeShade="BF"/>
                    <w:sz w:val="36"/>
                    <w:szCs w:val="36"/>
                  </w:rPr>
                  <w:t xml:space="preserve"> DE COYUNTURA   </w:t>
                </w:r>
              </w:p>
              <w:p w:rsidR="002A0DC1" w:rsidRPr="00A334AF" w:rsidRDefault="002A0DC1" w:rsidP="009E68B5">
                <w:pPr>
                  <w:shd w:val="clear" w:color="auto" w:fill="F2F2F2" w:themeFill="background1" w:themeFillShade="F2"/>
                  <w:spacing w:before="840" w:after="100" w:afterAutospacing="1"/>
                  <w:jc w:val="left"/>
                  <w:rPr>
                    <w:rFonts w:asciiTheme="minorHAnsi" w:hAnsiTheme="minorHAnsi" w:cstheme="minorHAnsi"/>
                    <w:b/>
                    <w:color w:val="808080" w:themeColor="background1" w:themeShade="80"/>
                    <w:sz w:val="40"/>
                    <w:szCs w:val="40"/>
                  </w:rPr>
                </w:pPr>
              </w:p>
              <w:p w:rsidR="002A0DC1" w:rsidRDefault="002A0DC1" w:rsidP="009E68B5">
                <w:pPr>
                  <w:shd w:val="clear" w:color="auto" w:fill="F2F2F2" w:themeFill="background1" w:themeFillShade="F2"/>
                  <w:spacing w:before="720" w:after="100" w:afterAutospacing="1"/>
                  <w:jc w:val="left"/>
                </w:pPr>
              </w:p>
            </w:txbxContent>
          </v:textbox>
        </v:shape>
      </w:pict>
    </w:r>
    <w:r w:rsidR="002A0DC1">
      <w:rPr>
        <w:noProof/>
      </w:rPr>
      <w:drawing>
        <wp:anchor distT="0" distB="0" distL="114300" distR="114300" simplePos="0" relativeHeight="251720704" behindDoc="0" locked="0" layoutInCell="1" allowOverlap="1">
          <wp:simplePos x="0" y="0"/>
          <wp:positionH relativeFrom="column">
            <wp:posOffset>360824</wp:posOffset>
          </wp:positionH>
          <wp:positionV relativeFrom="paragraph">
            <wp:posOffset>160547</wp:posOffset>
          </wp:positionV>
          <wp:extent cx="1182897" cy="396815"/>
          <wp:effectExtent l="19050" t="0" r="0" b="0"/>
          <wp:wrapNone/>
          <wp:docPr id="2" name="1 Imagen" descr="logotipoCCOO-5cm-300ppp-100p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CCOO-5cm-300ppp-100pct.jpg"/>
                  <pic:cNvPicPr/>
                </pic:nvPicPr>
                <pic:blipFill>
                  <a:blip r:embed="rId1"/>
                  <a:stretch>
                    <a:fillRect/>
                  </a:stretch>
                </pic:blipFill>
                <pic:spPr>
                  <a:xfrm>
                    <a:off x="0" y="0"/>
                    <a:ext cx="1182897" cy="396815"/>
                  </a:xfrm>
                  <a:prstGeom prst="rect">
                    <a:avLst/>
                  </a:prstGeom>
                </pic:spPr>
              </pic:pic>
            </a:graphicData>
          </a:graphic>
        </wp:anchor>
      </w:drawing>
    </w:r>
    <w:r>
      <w:rPr>
        <w:noProof/>
      </w:rPr>
      <w:pict>
        <v:rect id="Rectangle 50" o:spid="_x0000_s1046" style="position:absolute;left:0;text-align:left;margin-left:205.5pt;margin-top:-60.4pt;width:365.45pt;height:42.2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" fillcolor="#ed1c24" stroked="f"/>
      </w:pict>
    </w:r>
    <w:r w:rsidR="002A0DC1">
      <w:t xml:space="preserve">                                                                                     </w:t>
    </w:r>
  </w:p>
  <w:p w:rsidR="002A0DC1" w:rsidRDefault="00B94913" w:rsidP="006D6F40">
    <w:pPr>
      <w:pStyle w:val="Encabezado"/>
      <w:spacing w:after="240"/>
      <w:jc w:val="right"/>
      <w:rPr>
        <w:rFonts w:ascii="Arial" w:hAnsi="Arial" w:cs="Arial"/>
        <w:b/>
      </w:rPr>
    </w:pPr>
    <w:r w:rsidRPr="00B94913">
      <w:rPr>
        <w:noProof/>
        <w:color w:val="C00000"/>
      </w:rPr>
      <w:pict>
        <v:shape id="Text Box 35" o:spid="_x0000_s1040" type="#_x0000_t202" style="position:absolute;left:0;text-align:left;margin-left:30.9pt;margin-top:7.95pt;width:97.75pt;height:43.4pt;z-index:25165721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" filled="f" stroked="f">
          <v:textbox>
            <w:txbxContent>
              <w:p w:rsidR="002A0DC1" w:rsidRPr="00BC4180" w:rsidRDefault="002A0DC1" w:rsidP="00BC4180">
                <w:pPr>
                  <w:pStyle w:val="Ttulo3"/>
                  <w:ind w:left="284"/>
                  <w:jc w:val="right"/>
                  <w:rPr>
                    <w:sz w:val="32"/>
                    <w:szCs w:val="32"/>
                    <w:bdr w:val="none" w:sz="0" w:space="0" w:color="auto" w:frame="1"/>
                  </w:rPr>
                </w:pPr>
                <w:r w:rsidRPr="00BC4180">
                  <w:rPr>
                    <w:sz w:val="32"/>
                    <w:szCs w:val="32"/>
                    <w:bdr w:val="none" w:sz="0" w:space="0" w:color="auto" w:frame="1"/>
                  </w:rPr>
                  <w:t xml:space="preserve">estudios      </w:t>
                </w:r>
              </w:p>
              <w:p w:rsidR="002A0DC1" w:rsidRPr="001B6486" w:rsidRDefault="002A0DC1" w:rsidP="007721BA"/>
              <w:p w:rsidR="002A0DC1" w:rsidRDefault="002A0DC1" w:rsidP="007721BA"/>
              <w:p w:rsidR="002A0DC1" w:rsidRPr="00B21E0E" w:rsidRDefault="002A0DC1" w:rsidP="007721BA"/>
            </w:txbxContent>
          </v:textbox>
        </v:shape>
      </w:pict>
    </w:r>
  </w:p>
  <w:p w:rsidR="002A0DC1" w:rsidRPr="006D6F40" w:rsidRDefault="00B94913" w:rsidP="006D6F40">
    <w:pPr>
      <w:pStyle w:val="Encabezado"/>
      <w:spacing w:after="240"/>
      <w:jc w:val="right"/>
      <w:rPr>
        <w:rFonts w:ascii="Arial" w:hAnsi="Arial" w:cs="Arial"/>
        <w:b/>
      </w:rPr>
    </w:pPr>
    <w:r w:rsidRPr="00B94913">
      <w:rPr>
        <w:noProof/>
      </w:rPr>
      <w:pict>
        <v:shapetype id="_x0000_t32" coordsize="21600,21600" o:spt="32" o:oned="t" path="m,l21600,21600e" filled="f">
          <v:path arrowok="t" fillok="f" o:connecttype="none"/>
          <o:lock v:ext="edit" shapetype="t"/>
        </v:shapetype>
        <v:shape id="AutoShape 61" o:spid="_x0000_s1045" type="#_x0000_t32" style="position:absolute;left:0;text-align:left;margin-left:281.65pt;margin-top:15.8pt;width:285.3pt;height: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l7twEAAFYDAAAOAAAAZHJzL2Uyb0RvYy54bWysU8Fu2zAMvQ/YPwi6L44TrBuMOD2k6y7d&#10;FqDdBzCSbAuVRYFU4uTvJ6lJWmy3oT4IlEg+Pj7Sq9vj6MTBEFv0raxncymMV6it71v5++n+01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" strokeweight=".25pt"/>
      </w:pict>
    </w:r>
    <w:r w:rsidRPr="00B94913">
      <w:rPr>
        <w:noProof/>
      </w:rPr>
      <w:pict>
        <v:shape id="AutoShape 40" o:spid="_x0000_s1044" type="#_x0000_t32" style="position:absolute;left:0;text-align:left;margin-left:-160.4pt;margin-top:72.9pt;width:0;height:619.3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" strokecolor="#a5a5a5 [209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9A2B86"/>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FFF89AA6"/>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25EADCE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7750AC7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47BAF8D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DB5E3CC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100859FE"/>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3A7ABAF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DEBC8562"/>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AD8F54E"/>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1C628C7"/>
    <w:multiLevelType w:val="hybridMultilevel"/>
    <w:tmpl w:val="4D2E5292"/>
    <w:lvl w:ilvl="0" w:tplc="0C0A0001">
      <w:start w:val="1"/>
      <w:numFmt w:val="bullet"/>
      <w:lvlText w:val=""/>
      <w:lvlJc w:val="left"/>
      <w:pPr>
        <w:ind w:left="720" w:hanging="360"/>
      </w:pPr>
      <w:rPr>
        <w:rFonts w:ascii="Symbol" w:hAnsi="Symbol" w:hint="default"/>
      </w:rPr>
    </w:lvl>
    <w:lvl w:ilvl="1" w:tplc="01127D32">
      <w:start w:val="1"/>
      <w:numFmt w:val="decimal"/>
      <w:lvlText w:val="%2."/>
      <w:lvlJc w:val="left"/>
      <w:pPr>
        <w:ind w:left="1495" w:hanging="360"/>
      </w:pPr>
      <w:rPr>
        <w:rFonts w:hint="default"/>
        <w:b/>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2022937"/>
    <w:multiLevelType w:val="hybridMultilevel"/>
    <w:tmpl w:val="9FCCD8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A9766B8"/>
    <w:multiLevelType w:val="multilevel"/>
    <w:tmpl w:val="ACD84E64"/>
    <w:styleLink w:val="Estiloconvietas"/>
    <w:lvl w:ilvl="0">
      <w:start w:val="1"/>
      <w:numFmt w:val="bullet"/>
      <w:lvlText w:val=""/>
      <w:lvlJc w:val="left"/>
      <w:pPr>
        <w:tabs>
          <w:tab w:val="num" w:pos="567"/>
        </w:tabs>
        <w:ind w:left="567" w:hanging="283"/>
      </w:pPr>
      <w:rPr>
        <w:rFonts w:ascii="Symbol" w:hAnsi="Symbol" w:hint="default"/>
        <w:sz w:val="24"/>
      </w:rPr>
    </w:lvl>
    <w:lvl w:ilvl="1">
      <w:start w:val="1"/>
      <w:numFmt w:val="bullet"/>
      <w:lvlText w:val="o"/>
      <w:lvlJc w:val="left"/>
      <w:pPr>
        <w:tabs>
          <w:tab w:val="num" w:pos="851"/>
        </w:tabs>
        <w:ind w:left="851" w:hanging="284"/>
      </w:pPr>
      <w:rPr>
        <w:rFonts w:ascii="Courier New" w:hAnsi="Courier New" w:hint="default"/>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1701"/>
        </w:tabs>
        <w:ind w:left="1701" w:hanging="283"/>
      </w:pPr>
      <w:rPr>
        <w:rFonts w:ascii="Courier New" w:hAnsi="Courier New" w:hint="default"/>
      </w:rPr>
    </w:lvl>
    <w:lvl w:ilvl="5">
      <w:start w:val="1"/>
      <w:numFmt w:val="bullet"/>
      <w:lvlText w:val=""/>
      <w:lvlJc w:val="left"/>
      <w:pPr>
        <w:tabs>
          <w:tab w:val="num" w:pos="1985"/>
        </w:tabs>
        <w:ind w:left="1985" w:hanging="284"/>
      </w:pPr>
      <w:rPr>
        <w:rFonts w:ascii="Wingdings" w:hAnsi="Wingdings"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o"/>
      <w:lvlJc w:val="left"/>
      <w:pPr>
        <w:tabs>
          <w:tab w:val="num" w:pos="2552"/>
        </w:tabs>
        <w:ind w:left="2552" w:hanging="284"/>
      </w:pPr>
      <w:rPr>
        <w:rFonts w:ascii="Courier New" w:hAnsi="Courier New" w:hint="default"/>
      </w:rPr>
    </w:lvl>
    <w:lvl w:ilvl="8">
      <w:start w:val="1"/>
      <w:numFmt w:val="bullet"/>
      <w:lvlText w:val=""/>
      <w:lvlJc w:val="left"/>
      <w:pPr>
        <w:tabs>
          <w:tab w:val="num" w:pos="2835"/>
        </w:tabs>
        <w:ind w:left="2835" w:hanging="283"/>
      </w:pPr>
      <w:rPr>
        <w:rFonts w:ascii="Wingdings" w:hAnsi="Wingdings" w:hint="default"/>
      </w:rPr>
    </w:lvl>
  </w:abstractNum>
  <w:abstractNum w:abstractNumId="13">
    <w:nsid w:val="11175554"/>
    <w:multiLevelType w:val="hybridMultilevel"/>
    <w:tmpl w:val="A23ED508"/>
    <w:lvl w:ilvl="0" w:tplc="499C6FFC">
      <w:start w:val="1"/>
      <w:numFmt w:val="bullet"/>
      <w:lvlText w:val=""/>
      <w:lvlJc w:val="left"/>
      <w:pPr>
        <w:ind w:left="644" w:hanging="360"/>
      </w:pPr>
      <w:rPr>
        <w:rFonts w:ascii="Symbol" w:hAnsi="Symbol" w:hint="default"/>
        <w:color w:val="auto"/>
        <w:sz w:val="36"/>
        <w:szCs w:val="36"/>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nsid w:val="175F547A"/>
    <w:multiLevelType w:val="multilevel"/>
    <w:tmpl w:val="ECD8ACF2"/>
    <w:styleLink w:val="Estilonumerado"/>
    <w:lvl w:ilvl="0">
      <w:start w:val="1"/>
      <w:numFmt w:val="decimal"/>
      <w:lvlText w:val="%1."/>
      <w:lvlJc w:val="left"/>
      <w:pPr>
        <w:tabs>
          <w:tab w:val="num" w:pos="567"/>
        </w:tabs>
        <w:ind w:left="567" w:hanging="283"/>
      </w:pPr>
      <w:rPr>
        <w:rFonts w:ascii="Arial Narrow" w:hAnsi="Arial Narrow" w:hint="default"/>
        <w:sz w:val="24"/>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134"/>
        </w:tabs>
        <w:ind w:left="1134" w:hanging="283"/>
      </w:pPr>
      <w:rPr>
        <w:rFonts w:hint="default"/>
      </w:rPr>
    </w:lvl>
    <w:lvl w:ilvl="3">
      <w:start w:val="1"/>
      <w:numFmt w:val="decimal"/>
      <w:lvlText w:val="%4."/>
      <w:lvlJc w:val="left"/>
      <w:pPr>
        <w:tabs>
          <w:tab w:val="num" w:pos="1418"/>
        </w:tabs>
        <w:ind w:left="1418" w:hanging="284"/>
      </w:pPr>
      <w:rPr>
        <w:rFonts w:hint="default"/>
      </w:rPr>
    </w:lvl>
    <w:lvl w:ilvl="4">
      <w:start w:val="1"/>
      <w:numFmt w:val="lowerLetter"/>
      <w:lvlText w:val="%5."/>
      <w:lvlJc w:val="left"/>
      <w:pPr>
        <w:tabs>
          <w:tab w:val="num" w:pos="1701"/>
        </w:tabs>
        <w:ind w:left="1701" w:hanging="283"/>
      </w:pPr>
      <w:rPr>
        <w:rFonts w:hint="default"/>
      </w:rPr>
    </w:lvl>
    <w:lvl w:ilvl="5">
      <w:start w:val="1"/>
      <w:numFmt w:val="lowerRoman"/>
      <w:lvlText w:val="%6."/>
      <w:lvlJc w:val="left"/>
      <w:pPr>
        <w:tabs>
          <w:tab w:val="num" w:pos="1985"/>
        </w:tabs>
        <w:ind w:left="1985" w:hanging="284"/>
      </w:pPr>
      <w:rPr>
        <w:rFonts w:hint="default"/>
      </w:rPr>
    </w:lvl>
    <w:lvl w:ilvl="6">
      <w:start w:val="1"/>
      <w:numFmt w:val="decimal"/>
      <w:lvlText w:val="%7."/>
      <w:lvlJc w:val="left"/>
      <w:pPr>
        <w:tabs>
          <w:tab w:val="num" w:pos="2268"/>
        </w:tabs>
        <w:ind w:left="2268" w:hanging="283"/>
      </w:pPr>
      <w:rPr>
        <w:rFonts w:hint="default"/>
      </w:rPr>
    </w:lvl>
    <w:lvl w:ilvl="7">
      <w:start w:val="1"/>
      <w:numFmt w:val="lowerLetter"/>
      <w:lvlText w:val="%8."/>
      <w:lvlJc w:val="left"/>
      <w:pPr>
        <w:tabs>
          <w:tab w:val="num" w:pos="2552"/>
        </w:tabs>
        <w:ind w:left="2552" w:hanging="284"/>
      </w:pPr>
      <w:rPr>
        <w:rFonts w:hint="default"/>
      </w:rPr>
    </w:lvl>
    <w:lvl w:ilvl="8">
      <w:start w:val="1"/>
      <w:numFmt w:val="lowerRoman"/>
      <w:lvlText w:val="%9."/>
      <w:lvlJc w:val="left"/>
      <w:pPr>
        <w:tabs>
          <w:tab w:val="num" w:pos="2835"/>
        </w:tabs>
        <w:ind w:left="2835" w:hanging="283"/>
      </w:pPr>
      <w:rPr>
        <w:rFonts w:hint="default"/>
      </w:rPr>
    </w:lvl>
  </w:abstractNum>
  <w:abstractNum w:abstractNumId="15">
    <w:nsid w:val="19BC6F68"/>
    <w:multiLevelType w:val="hybridMultilevel"/>
    <w:tmpl w:val="ECA4E7B2"/>
    <w:lvl w:ilvl="0" w:tplc="381CFA72">
      <w:start w:val="1"/>
      <w:numFmt w:val="bullet"/>
      <w:lvlText w:val=""/>
      <w:lvlJc w:val="left"/>
      <w:pPr>
        <w:ind w:left="1854" w:hanging="360"/>
      </w:pPr>
      <w:rPr>
        <w:rFonts w:ascii="Symbol" w:hAnsi="Symbol" w:hint="default"/>
        <w:sz w:val="28"/>
        <w:szCs w:val="28"/>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6">
    <w:nsid w:val="1ADA5821"/>
    <w:multiLevelType w:val="multilevel"/>
    <w:tmpl w:val="ECD8ACF2"/>
    <w:numStyleLink w:val="Estilonumerado"/>
  </w:abstractNum>
  <w:abstractNum w:abstractNumId="17">
    <w:nsid w:val="1C547345"/>
    <w:multiLevelType w:val="hybridMultilevel"/>
    <w:tmpl w:val="C0CE322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nsid w:val="1FD435FF"/>
    <w:multiLevelType w:val="hybridMultilevel"/>
    <w:tmpl w:val="82B0FD54"/>
    <w:lvl w:ilvl="0" w:tplc="2EEEB814">
      <w:start w:val="1"/>
      <w:numFmt w:val="bullet"/>
      <w:lvlText w:val=""/>
      <w:lvlJc w:val="left"/>
      <w:pPr>
        <w:ind w:left="15551" w:hanging="360"/>
      </w:pPr>
      <w:rPr>
        <w:rFonts w:ascii="Symbol" w:hAnsi="Symbol" w:hint="default"/>
        <w:color w:val="auto"/>
      </w:rPr>
    </w:lvl>
    <w:lvl w:ilvl="1" w:tplc="0C0A0003" w:tentative="1">
      <w:start w:val="1"/>
      <w:numFmt w:val="bullet"/>
      <w:lvlText w:val="o"/>
      <w:lvlJc w:val="left"/>
      <w:pPr>
        <w:ind w:left="15354" w:hanging="360"/>
      </w:pPr>
      <w:rPr>
        <w:rFonts w:ascii="Courier New" w:hAnsi="Courier New" w:cs="Courier New" w:hint="default"/>
      </w:rPr>
    </w:lvl>
    <w:lvl w:ilvl="2" w:tplc="0C0A0005" w:tentative="1">
      <w:start w:val="1"/>
      <w:numFmt w:val="bullet"/>
      <w:lvlText w:val=""/>
      <w:lvlJc w:val="left"/>
      <w:pPr>
        <w:ind w:left="16074" w:hanging="360"/>
      </w:pPr>
      <w:rPr>
        <w:rFonts w:ascii="Wingdings" w:hAnsi="Wingdings" w:hint="default"/>
      </w:rPr>
    </w:lvl>
    <w:lvl w:ilvl="3" w:tplc="0C0A0001" w:tentative="1">
      <w:start w:val="1"/>
      <w:numFmt w:val="bullet"/>
      <w:lvlText w:val=""/>
      <w:lvlJc w:val="left"/>
      <w:pPr>
        <w:ind w:left="16794" w:hanging="360"/>
      </w:pPr>
      <w:rPr>
        <w:rFonts w:ascii="Symbol" w:hAnsi="Symbol" w:hint="default"/>
      </w:rPr>
    </w:lvl>
    <w:lvl w:ilvl="4" w:tplc="0C0A0003" w:tentative="1">
      <w:start w:val="1"/>
      <w:numFmt w:val="bullet"/>
      <w:lvlText w:val="o"/>
      <w:lvlJc w:val="left"/>
      <w:pPr>
        <w:ind w:left="17514" w:hanging="360"/>
      </w:pPr>
      <w:rPr>
        <w:rFonts w:ascii="Courier New" w:hAnsi="Courier New" w:cs="Courier New" w:hint="default"/>
      </w:rPr>
    </w:lvl>
    <w:lvl w:ilvl="5" w:tplc="0C0A0005" w:tentative="1">
      <w:start w:val="1"/>
      <w:numFmt w:val="bullet"/>
      <w:lvlText w:val=""/>
      <w:lvlJc w:val="left"/>
      <w:pPr>
        <w:ind w:left="18234" w:hanging="360"/>
      </w:pPr>
      <w:rPr>
        <w:rFonts w:ascii="Wingdings" w:hAnsi="Wingdings" w:hint="default"/>
      </w:rPr>
    </w:lvl>
    <w:lvl w:ilvl="6" w:tplc="0C0A0001" w:tentative="1">
      <w:start w:val="1"/>
      <w:numFmt w:val="bullet"/>
      <w:lvlText w:val=""/>
      <w:lvlJc w:val="left"/>
      <w:pPr>
        <w:ind w:left="18954" w:hanging="360"/>
      </w:pPr>
      <w:rPr>
        <w:rFonts w:ascii="Symbol" w:hAnsi="Symbol" w:hint="default"/>
      </w:rPr>
    </w:lvl>
    <w:lvl w:ilvl="7" w:tplc="0C0A0003">
      <w:start w:val="1"/>
      <w:numFmt w:val="bullet"/>
      <w:lvlText w:val="o"/>
      <w:lvlJc w:val="left"/>
      <w:pPr>
        <w:ind w:left="19674" w:hanging="360"/>
      </w:pPr>
      <w:rPr>
        <w:rFonts w:ascii="Courier New" w:hAnsi="Courier New" w:cs="Courier New" w:hint="default"/>
      </w:rPr>
    </w:lvl>
    <w:lvl w:ilvl="8" w:tplc="0C0A0005" w:tentative="1">
      <w:start w:val="1"/>
      <w:numFmt w:val="bullet"/>
      <w:lvlText w:val=""/>
      <w:lvlJc w:val="left"/>
      <w:pPr>
        <w:ind w:left="20394" w:hanging="360"/>
      </w:pPr>
      <w:rPr>
        <w:rFonts w:ascii="Wingdings" w:hAnsi="Wingdings" w:hint="default"/>
      </w:rPr>
    </w:lvl>
  </w:abstractNum>
  <w:abstractNum w:abstractNumId="19">
    <w:nsid w:val="21A157CA"/>
    <w:multiLevelType w:val="hybridMultilevel"/>
    <w:tmpl w:val="3A088F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5F72B5B"/>
    <w:multiLevelType w:val="hybridMultilevel"/>
    <w:tmpl w:val="F766A848"/>
    <w:lvl w:ilvl="0" w:tplc="0C0A0001">
      <w:start w:val="1"/>
      <w:numFmt w:val="bullet"/>
      <w:lvlText w:val=""/>
      <w:lvlJc w:val="left"/>
      <w:pPr>
        <w:ind w:left="2061" w:hanging="360"/>
      </w:pPr>
      <w:rPr>
        <w:rFonts w:ascii="Symbol" w:hAnsi="Symbol" w:hint="default"/>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21">
    <w:nsid w:val="27AF1A40"/>
    <w:multiLevelType w:val="hybridMultilevel"/>
    <w:tmpl w:val="2D1CE226"/>
    <w:lvl w:ilvl="0" w:tplc="838864DC">
      <w:start w:val="1"/>
      <w:numFmt w:val="bullet"/>
      <w:lvlText w:val=""/>
      <w:lvlJc w:val="left"/>
      <w:pPr>
        <w:ind w:left="930" w:hanging="360"/>
      </w:pPr>
      <w:rPr>
        <w:rFonts w:ascii="Symbol" w:hAnsi="Symbol" w:hint="default"/>
        <w:color w:val="000000" w:themeColor="text1"/>
        <w:sz w:val="24"/>
        <w:szCs w:val="24"/>
      </w:rPr>
    </w:lvl>
    <w:lvl w:ilvl="1" w:tplc="0C0A0003" w:tentative="1">
      <w:start w:val="1"/>
      <w:numFmt w:val="bullet"/>
      <w:lvlText w:val="o"/>
      <w:lvlJc w:val="left"/>
      <w:pPr>
        <w:ind w:left="1650" w:hanging="360"/>
      </w:pPr>
      <w:rPr>
        <w:rFonts w:ascii="Courier New" w:hAnsi="Courier New" w:cs="Courier New" w:hint="default"/>
      </w:rPr>
    </w:lvl>
    <w:lvl w:ilvl="2" w:tplc="0C0A0005" w:tentative="1">
      <w:start w:val="1"/>
      <w:numFmt w:val="bullet"/>
      <w:lvlText w:val=""/>
      <w:lvlJc w:val="left"/>
      <w:pPr>
        <w:ind w:left="2370" w:hanging="360"/>
      </w:pPr>
      <w:rPr>
        <w:rFonts w:ascii="Wingdings" w:hAnsi="Wingdings" w:hint="default"/>
      </w:rPr>
    </w:lvl>
    <w:lvl w:ilvl="3" w:tplc="0C0A0001" w:tentative="1">
      <w:start w:val="1"/>
      <w:numFmt w:val="bullet"/>
      <w:lvlText w:val=""/>
      <w:lvlJc w:val="left"/>
      <w:pPr>
        <w:ind w:left="3090" w:hanging="360"/>
      </w:pPr>
      <w:rPr>
        <w:rFonts w:ascii="Symbol" w:hAnsi="Symbol" w:hint="default"/>
      </w:rPr>
    </w:lvl>
    <w:lvl w:ilvl="4" w:tplc="0C0A0003" w:tentative="1">
      <w:start w:val="1"/>
      <w:numFmt w:val="bullet"/>
      <w:lvlText w:val="o"/>
      <w:lvlJc w:val="left"/>
      <w:pPr>
        <w:ind w:left="3810" w:hanging="360"/>
      </w:pPr>
      <w:rPr>
        <w:rFonts w:ascii="Courier New" w:hAnsi="Courier New" w:cs="Courier New" w:hint="default"/>
      </w:rPr>
    </w:lvl>
    <w:lvl w:ilvl="5" w:tplc="0C0A0005" w:tentative="1">
      <w:start w:val="1"/>
      <w:numFmt w:val="bullet"/>
      <w:lvlText w:val=""/>
      <w:lvlJc w:val="left"/>
      <w:pPr>
        <w:ind w:left="4530" w:hanging="360"/>
      </w:pPr>
      <w:rPr>
        <w:rFonts w:ascii="Wingdings" w:hAnsi="Wingdings" w:hint="default"/>
      </w:rPr>
    </w:lvl>
    <w:lvl w:ilvl="6" w:tplc="0C0A0001" w:tentative="1">
      <w:start w:val="1"/>
      <w:numFmt w:val="bullet"/>
      <w:lvlText w:val=""/>
      <w:lvlJc w:val="left"/>
      <w:pPr>
        <w:ind w:left="5250" w:hanging="360"/>
      </w:pPr>
      <w:rPr>
        <w:rFonts w:ascii="Symbol" w:hAnsi="Symbol" w:hint="default"/>
      </w:rPr>
    </w:lvl>
    <w:lvl w:ilvl="7" w:tplc="0C0A0003" w:tentative="1">
      <w:start w:val="1"/>
      <w:numFmt w:val="bullet"/>
      <w:lvlText w:val="o"/>
      <w:lvlJc w:val="left"/>
      <w:pPr>
        <w:ind w:left="5970" w:hanging="360"/>
      </w:pPr>
      <w:rPr>
        <w:rFonts w:ascii="Courier New" w:hAnsi="Courier New" w:cs="Courier New" w:hint="default"/>
      </w:rPr>
    </w:lvl>
    <w:lvl w:ilvl="8" w:tplc="0C0A0005" w:tentative="1">
      <w:start w:val="1"/>
      <w:numFmt w:val="bullet"/>
      <w:lvlText w:val=""/>
      <w:lvlJc w:val="left"/>
      <w:pPr>
        <w:ind w:left="6690" w:hanging="360"/>
      </w:pPr>
      <w:rPr>
        <w:rFonts w:ascii="Wingdings" w:hAnsi="Wingdings" w:hint="default"/>
      </w:rPr>
    </w:lvl>
  </w:abstractNum>
  <w:abstractNum w:abstractNumId="22">
    <w:nsid w:val="2DB24E52"/>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48A22048"/>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5085C6A"/>
    <w:multiLevelType w:val="hybridMultilevel"/>
    <w:tmpl w:val="2B84BAE4"/>
    <w:lvl w:ilvl="0" w:tplc="2EEEB814">
      <w:start w:val="1"/>
      <w:numFmt w:val="bullet"/>
      <w:lvlText w:val=""/>
      <w:lvlJc w:val="left"/>
      <w:pPr>
        <w:ind w:left="2487" w:hanging="360"/>
      </w:pPr>
      <w:rPr>
        <w:rFonts w:ascii="Symbol" w:hAnsi="Symbol" w:hint="default"/>
        <w:color w:val="auto"/>
      </w:rPr>
    </w:lvl>
    <w:lvl w:ilvl="1" w:tplc="0C0A0003" w:tentative="1">
      <w:start w:val="1"/>
      <w:numFmt w:val="bullet"/>
      <w:lvlText w:val="o"/>
      <w:lvlJc w:val="left"/>
      <w:pPr>
        <w:ind w:left="3207" w:hanging="360"/>
      </w:pPr>
      <w:rPr>
        <w:rFonts w:ascii="Courier New" w:hAnsi="Courier New" w:cs="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cs="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cs="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25">
    <w:nsid w:val="616120A2"/>
    <w:multiLevelType w:val="hybridMultilevel"/>
    <w:tmpl w:val="5AD4F3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B375FAD"/>
    <w:multiLevelType w:val="hybridMultilevel"/>
    <w:tmpl w:val="574462C2"/>
    <w:lvl w:ilvl="0" w:tplc="0C0A0001">
      <w:start w:val="1"/>
      <w:numFmt w:val="bullet"/>
      <w:lvlText w:val=""/>
      <w:lvlJc w:val="left"/>
      <w:pPr>
        <w:ind w:left="1134" w:hanging="360"/>
      </w:pPr>
      <w:rPr>
        <w:rFonts w:ascii="Symbol" w:hAnsi="Symbol" w:hint="default"/>
      </w:rPr>
    </w:lvl>
    <w:lvl w:ilvl="1" w:tplc="0C0A0003" w:tentative="1">
      <w:start w:val="1"/>
      <w:numFmt w:val="bullet"/>
      <w:lvlText w:val="o"/>
      <w:lvlJc w:val="left"/>
      <w:pPr>
        <w:ind w:left="1854" w:hanging="360"/>
      </w:pPr>
      <w:rPr>
        <w:rFonts w:ascii="Courier New" w:hAnsi="Courier New" w:cs="Courier New" w:hint="default"/>
      </w:rPr>
    </w:lvl>
    <w:lvl w:ilvl="2" w:tplc="0C0A0005" w:tentative="1">
      <w:start w:val="1"/>
      <w:numFmt w:val="bullet"/>
      <w:lvlText w:val=""/>
      <w:lvlJc w:val="left"/>
      <w:pPr>
        <w:ind w:left="2574" w:hanging="360"/>
      </w:pPr>
      <w:rPr>
        <w:rFonts w:ascii="Wingdings" w:hAnsi="Wingdings" w:hint="default"/>
      </w:rPr>
    </w:lvl>
    <w:lvl w:ilvl="3" w:tplc="0C0A0001" w:tentative="1">
      <w:start w:val="1"/>
      <w:numFmt w:val="bullet"/>
      <w:lvlText w:val=""/>
      <w:lvlJc w:val="left"/>
      <w:pPr>
        <w:ind w:left="3294" w:hanging="360"/>
      </w:pPr>
      <w:rPr>
        <w:rFonts w:ascii="Symbol" w:hAnsi="Symbol" w:hint="default"/>
      </w:rPr>
    </w:lvl>
    <w:lvl w:ilvl="4" w:tplc="0C0A0003" w:tentative="1">
      <w:start w:val="1"/>
      <w:numFmt w:val="bullet"/>
      <w:lvlText w:val="o"/>
      <w:lvlJc w:val="left"/>
      <w:pPr>
        <w:ind w:left="4014" w:hanging="360"/>
      </w:pPr>
      <w:rPr>
        <w:rFonts w:ascii="Courier New" w:hAnsi="Courier New" w:cs="Courier New" w:hint="default"/>
      </w:rPr>
    </w:lvl>
    <w:lvl w:ilvl="5" w:tplc="0C0A0005" w:tentative="1">
      <w:start w:val="1"/>
      <w:numFmt w:val="bullet"/>
      <w:lvlText w:val=""/>
      <w:lvlJc w:val="left"/>
      <w:pPr>
        <w:ind w:left="4734" w:hanging="360"/>
      </w:pPr>
      <w:rPr>
        <w:rFonts w:ascii="Wingdings" w:hAnsi="Wingdings" w:hint="default"/>
      </w:rPr>
    </w:lvl>
    <w:lvl w:ilvl="6" w:tplc="0C0A0001" w:tentative="1">
      <w:start w:val="1"/>
      <w:numFmt w:val="bullet"/>
      <w:lvlText w:val=""/>
      <w:lvlJc w:val="left"/>
      <w:pPr>
        <w:ind w:left="5454" w:hanging="360"/>
      </w:pPr>
      <w:rPr>
        <w:rFonts w:ascii="Symbol" w:hAnsi="Symbol" w:hint="default"/>
      </w:rPr>
    </w:lvl>
    <w:lvl w:ilvl="7" w:tplc="0C0A0003" w:tentative="1">
      <w:start w:val="1"/>
      <w:numFmt w:val="bullet"/>
      <w:lvlText w:val="o"/>
      <w:lvlJc w:val="left"/>
      <w:pPr>
        <w:ind w:left="6174" w:hanging="360"/>
      </w:pPr>
      <w:rPr>
        <w:rFonts w:ascii="Courier New" w:hAnsi="Courier New" w:cs="Courier New" w:hint="default"/>
      </w:rPr>
    </w:lvl>
    <w:lvl w:ilvl="8" w:tplc="0C0A0005" w:tentative="1">
      <w:start w:val="1"/>
      <w:numFmt w:val="bullet"/>
      <w:lvlText w:val=""/>
      <w:lvlJc w:val="left"/>
      <w:pPr>
        <w:ind w:left="6894" w:hanging="360"/>
      </w:pPr>
      <w:rPr>
        <w:rFonts w:ascii="Wingdings" w:hAnsi="Wingdings" w:hint="default"/>
      </w:rPr>
    </w:lvl>
  </w:abstractNum>
  <w:abstractNum w:abstractNumId="27">
    <w:nsid w:val="79905DA2"/>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79BB5CE8"/>
    <w:multiLevelType w:val="hybridMultilevel"/>
    <w:tmpl w:val="F8440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F3576D6"/>
    <w:multiLevelType w:val="hybridMultilevel"/>
    <w:tmpl w:val="73BEC81C"/>
    <w:lvl w:ilvl="0" w:tplc="0C0A0001">
      <w:start w:val="1"/>
      <w:numFmt w:val="bullet"/>
      <w:lvlText w:val=""/>
      <w:lvlJc w:val="left"/>
      <w:pPr>
        <w:ind w:left="2063" w:hanging="360"/>
      </w:pPr>
      <w:rPr>
        <w:rFonts w:ascii="Symbol" w:hAnsi="Symbol" w:hint="default"/>
      </w:rPr>
    </w:lvl>
    <w:lvl w:ilvl="1" w:tplc="0C0A0003" w:tentative="1">
      <w:start w:val="1"/>
      <w:numFmt w:val="bullet"/>
      <w:lvlText w:val="o"/>
      <w:lvlJc w:val="left"/>
      <w:pPr>
        <w:ind w:left="2783" w:hanging="360"/>
      </w:pPr>
      <w:rPr>
        <w:rFonts w:ascii="Courier New" w:hAnsi="Courier New" w:cs="Courier New" w:hint="default"/>
      </w:rPr>
    </w:lvl>
    <w:lvl w:ilvl="2" w:tplc="0C0A0005" w:tentative="1">
      <w:start w:val="1"/>
      <w:numFmt w:val="bullet"/>
      <w:lvlText w:val=""/>
      <w:lvlJc w:val="left"/>
      <w:pPr>
        <w:ind w:left="3503" w:hanging="360"/>
      </w:pPr>
      <w:rPr>
        <w:rFonts w:ascii="Wingdings" w:hAnsi="Wingdings" w:hint="default"/>
      </w:rPr>
    </w:lvl>
    <w:lvl w:ilvl="3" w:tplc="0C0A0001" w:tentative="1">
      <w:start w:val="1"/>
      <w:numFmt w:val="bullet"/>
      <w:lvlText w:val=""/>
      <w:lvlJc w:val="left"/>
      <w:pPr>
        <w:ind w:left="4223" w:hanging="360"/>
      </w:pPr>
      <w:rPr>
        <w:rFonts w:ascii="Symbol" w:hAnsi="Symbol" w:hint="default"/>
      </w:rPr>
    </w:lvl>
    <w:lvl w:ilvl="4" w:tplc="0C0A0003" w:tentative="1">
      <w:start w:val="1"/>
      <w:numFmt w:val="bullet"/>
      <w:lvlText w:val="o"/>
      <w:lvlJc w:val="left"/>
      <w:pPr>
        <w:ind w:left="4943" w:hanging="360"/>
      </w:pPr>
      <w:rPr>
        <w:rFonts w:ascii="Courier New" w:hAnsi="Courier New" w:cs="Courier New" w:hint="default"/>
      </w:rPr>
    </w:lvl>
    <w:lvl w:ilvl="5" w:tplc="0C0A0005" w:tentative="1">
      <w:start w:val="1"/>
      <w:numFmt w:val="bullet"/>
      <w:lvlText w:val=""/>
      <w:lvlJc w:val="left"/>
      <w:pPr>
        <w:ind w:left="5663" w:hanging="360"/>
      </w:pPr>
      <w:rPr>
        <w:rFonts w:ascii="Wingdings" w:hAnsi="Wingdings" w:hint="default"/>
      </w:rPr>
    </w:lvl>
    <w:lvl w:ilvl="6" w:tplc="0C0A0001" w:tentative="1">
      <w:start w:val="1"/>
      <w:numFmt w:val="bullet"/>
      <w:lvlText w:val=""/>
      <w:lvlJc w:val="left"/>
      <w:pPr>
        <w:ind w:left="6383" w:hanging="360"/>
      </w:pPr>
      <w:rPr>
        <w:rFonts w:ascii="Symbol" w:hAnsi="Symbol" w:hint="default"/>
      </w:rPr>
    </w:lvl>
    <w:lvl w:ilvl="7" w:tplc="0C0A0003" w:tentative="1">
      <w:start w:val="1"/>
      <w:numFmt w:val="bullet"/>
      <w:lvlText w:val="o"/>
      <w:lvlJc w:val="left"/>
      <w:pPr>
        <w:ind w:left="7103" w:hanging="360"/>
      </w:pPr>
      <w:rPr>
        <w:rFonts w:ascii="Courier New" w:hAnsi="Courier New" w:cs="Courier New" w:hint="default"/>
      </w:rPr>
    </w:lvl>
    <w:lvl w:ilvl="8" w:tplc="0C0A0005" w:tentative="1">
      <w:start w:val="1"/>
      <w:numFmt w:val="bullet"/>
      <w:lvlText w:val=""/>
      <w:lvlJc w:val="left"/>
      <w:pPr>
        <w:ind w:left="7823"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23"/>
  </w:num>
  <w:num w:numId="13">
    <w:abstractNumId w:val="22"/>
  </w:num>
  <w:num w:numId="14">
    <w:abstractNumId w:val="12"/>
  </w:num>
  <w:num w:numId="15">
    <w:abstractNumId w:val="14"/>
  </w:num>
  <w:num w:numId="16">
    <w:abstractNumId w:val="12"/>
  </w:num>
  <w:num w:numId="17">
    <w:abstractNumId w:val="14"/>
  </w:num>
  <w:num w:numId="18">
    <w:abstractNumId w:val="16"/>
  </w:num>
  <w:num w:numId="19">
    <w:abstractNumId w:val="17"/>
  </w:num>
  <w:num w:numId="20">
    <w:abstractNumId w:val="29"/>
  </w:num>
  <w:num w:numId="21">
    <w:abstractNumId w:val="28"/>
  </w:num>
  <w:num w:numId="22">
    <w:abstractNumId w:val="20"/>
  </w:num>
  <w:num w:numId="23">
    <w:abstractNumId w:val="13"/>
  </w:num>
  <w:num w:numId="24">
    <w:abstractNumId w:val="26"/>
  </w:num>
  <w:num w:numId="25">
    <w:abstractNumId w:val="25"/>
  </w:num>
  <w:num w:numId="26">
    <w:abstractNumId w:val="11"/>
  </w:num>
  <w:num w:numId="27">
    <w:abstractNumId w:val="19"/>
  </w:num>
  <w:num w:numId="28">
    <w:abstractNumId w:val="10"/>
  </w:num>
  <w:num w:numId="29">
    <w:abstractNumId w:val="15"/>
  </w:num>
  <w:num w:numId="30">
    <w:abstractNumId w:val="24"/>
  </w:num>
  <w:num w:numId="31">
    <w:abstractNumId w:val="18"/>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documentProtection w:edit="forms" w:formatting="1" w:enforcement="0"/>
  <w:defaultTabStop w:val="708"/>
  <w:hyphenationZone w:val="425"/>
  <w:drawingGridHorizontalSpacing w:val="120"/>
  <w:displayHorizontalDrawingGridEvery w:val="2"/>
  <w:characterSpacingControl w:val="doNotCompress"/>
  <w:hdrShapeDefaults>
    <o:shapedefaults v:ext="edit" spidmax="4098" fillcolor="none [3212]" stroke="f" strokecolor="none [2092]">
      <v:fill color="none [3212]"/>
      <v:stroke color="none [2092]" on="f"/>
      <v:textbox style="layout-flow:vertical;mso-layout-flow-alt:bottom-to-top"/>
    </o:shapedefaults>
    <o:shapelayout v:ext="edit">
      <o:idmap v:ext="edit" data="1"/>
      <o:rules v:ext="edit">
        <o:r id="V:Rule1" type="connector" idref="#AutoShape 115"/>
        <o:r id="V:Rule2" type="connector" idref="#AutoShape 134"/>
        <o:r id="V:Rule3" type="connector" idref="#AutoShape 68"/>
        <o:r id="V:Rule4" type="connector" idref="#AutoShape 28"/>
        <o:r id="V:Rule5" type="connector" idref="#AutoShape 141"/>
        <o:r id="V:Rule6" type="connector" idref="#AutoShape 75"/>
        <o:r id="V:Rule7" type="connector" idref="#AutoShape 87"/>
        <o:r id="V:Rule8" type="connector" idref="#AutoShape 61"/>
        <o:r id="V:Rule9" type="connector" idref="#AutoShape 40"/>
        <o:r id="V:Rule10" type="connector" idref="#AutoShape 124"/>
      </o:rules>
    </o:shapelayout>
  </w:hdrShapeDefaults>
  <w:footnotePr>
    <w:footnote w:id="-1"/>
    <w:footnote w:id="0"/>
  </w:footnotePr>
  <w:endnotePr>
    <w:endnote w:id="-1"/>
    <w:endnote w:id="0"/>
  </w:endnotePr>
  <w:compat/>
  <w:rsids>
    <w:rsidRoot w:val="001A374B"/>
    <w:rsid w:val="00014D3A"/>
    <w:rsid w:val="000154FC"/>
    <w:rsid w:val="000161EF"/>
    <w:rsid w:val="0001705C"/>
    <w:rsid w:val="00017A36"/>
    <w:rsid w:val="000235D3"/>
    <w:rsid w:val="00030C24"/>
    <w:rsid w:val="000311A9"/>
    <w:rsid w:val="00031F4C"/>
    <w:rsid w:val="00032438"/>
    <w:rsid w:val="00044230"/>
    <w:rsid w:val="00054E39"/>
    <w:rsid w:val="00061682"/>
    <w:rsid w:val="00064E58"/>
    <w:rsid w:val="00080B06"/>
    <w:rsid w:val="00080BD9"/>
    <w:rsid w:val="0009650B"/>
    <w:rsid w:val="000A0749"/>
    <w:rsid w:val="000A2D13"/>
    <w:rsid w:val="000A64C4"/>
    <w:rsid w:val="000A6ADE"/>
    <w:rsid w:val="000A7C68"/>
    <w:rsid w:val="000B2246"/>
    <w:rsid w:val="000B5167"/>
    <w:rsid w:val="000C204F"/>
    <w:rsid w:val="000C2D52"/>
    <w:rsid w:val="000C2E83"/>
    <w:rsid w:val="000D4EA6"/>
    <w:rsid w:val="000D582B"/>
    <w:rsid w:val="000E49A7"/>
    <w:rsid w:val="000E723D"/>
    <w:rsid w:val="000F08A7"/>
    <w:rsid w:val="000F3465"/>
    <w:rsid w:val="00100880"/>
    <w:rsid w:val="0010384C"/>
    <w:rsid w:val="001057F2"/>
    <w:rsid w:val="0011085A"/>
    <w:rsid w:val="00111117"/>
    <w:rsid w:val="00111335"/>
    <w:rsid w:val="00111604"/>
    <w:rsid w:val="0011296E"/>
    <w:rsid w:val="00117113"/>
    <w:rsid w:val="001203E2"/>
    <w:rsid w:val="00122274"/>
    <w:rsid w:val="00122A75"/>
    <w:rsid w:val="00124382"/>
    <w:rsid w:val="0012575C"/>
    <w:rsid w:val="00130253"/>
    <w:rsid w:val="001306D7"/>
    <w:rsid w:val="0014093B"/>
    <w:rsid w:val="00143A1E"/>
    <w:rsid w:val="00147DDA"/>
    <w:rsid w:val="001507CF"/>
    <w:rsid w:val="00151E07"/>
    <w:rsid w:val="0015416E"/>
    <w:rsid w:val="0015499F"/>
    <w:rsid w:val="00157FAE"/>
    <w:rsid w:val="00165E1D"/>
    <w:rsid w:val="0017413D"/>
    <w:rsid w:val="00176DB4"/>
    <w:rsid w:val="0017730D"/>
    <w:rsid w:val="0017760A"/>
    <w:rsid w:val="00181614"/>
    <w:rsid w:val="001822CA"/>
    <w:rsid w:val="0018475A"/>
    <w:rsid w:val="0019226C"/>
    <w:rsid w:val="0019246C"/>
    <w:rsid w:val="00193C7E"/>
    <w:rsid w:val="001945C0"/>
    <w:rsid w:val="00197555"/>
    <w:rsid w:val="001A374B"/>
    <w:rsid w:val="001A41F7"/>
    <w:rsid w:val="001A5131"/>
    <w:rsid w:val="001A6644"/>
    <w:rsid w:val="001B506A"/>
    <w:rsid w:val="001B6486"/>
    <w:rsid w:val="001C0728"/>
    <w:rsid w:val="001D25F1"/>
    <w:rsid w:val="001D5250"/>
    <w:rsid w:val="001D5B3A"/>
    <w:rsid w:val="001D61EA"/>
    <w:rsid w:val="001E00B3"/>
    <w:rsid w:val="001E4F52"/>
    <w:rsid w:val="001E52D1"/>
    <w:rsid w:val="001E7D03"/>
    <w:rsid w:val="00200949"/>
    <w:rsid w:val="002026E4"/>
    <w:rsid w:val="002064CF"/>
    <w:rsid w:val="00206D03"/>
    <w:rsid w:val="002131E1"/>
    <w:rsid w:val="00213A38"/>
    <w:rsid w:val="00217E63"/>
    <w:rsid w:val="00221598"/>
    <w:rsid w:val="002227CF"/>
    <w:rsid w:val="0022425E"/>
    <w:rsid w:val="00224C6F"/>
    <w:rsid w:val="002254BA"/>
    <w:rsid w:val="00225F05"/>
    <w:rsid w:val="00226355"/>
    <w:rsid w:val="0023171F"/>
    <w:rsid w:val="0023489F"/>
    <w:rsid w:val="00237F71"/>
    <w:rsid w:val="00255332"/>
    <w:rsid w:val="002574A2"/>
    <w:rsid w:val="00263B28"/>
    <w:rsid w:val="0026494F"/>
    <w:rsid w:val="00270F91"/>
    <w:rsid w:val="00272FC6"/>
    <w:rsid w:val="00274A09"/>
    <w:rsid w:val="00276FBD"/>
    <w:rsid w:val="00280534"/>
    <w:rsid w:val="0028097A"/>
    <w:rsid w:val="00281744"/>
    <w:rsid w:val="002843AC"/>
    <w:rsid w:val="002855F4"/>
    <w:rsid w:val="00286810"/>
    <w:rsid w:val="002872F8"/>
    <w:rsid w:val="002A0DC1"/>
    <w:rsid w:val="002A438E"/>
    <w:rsid w:val="002B0EFB"/>
    <w:rsid w:val="002B3AE3"/>
    <w:rsid w:val="002C1D42"/>
    <w:rsid w:val="002C4623"/>
    <w:rsid w:val="002C60E6"/>
    <w:rsid w:val="002D621D"/>
    <w:rsid w:val="002E1AED"/>
    <w:rsid w:val="002E2073"/>
    <w:rsid w:val="002E38F1"/>
    <w:rsid w:val="002E4CE4"/>
    <w:rsid w:val="002E6442"/>
    <w:rsid w:val="002E6824"/>
    <w:rsid w:val="002E69D3"/>
    <w:rsid w:val="002F1E9E"/>
    <w:rsid w:val="002F284C"/>
    <w:rsid w:val="002F6328"/>
    <w:rsid w:val="002F65CC"/>
    <w:rsid w:val="003155E3"/>
    <w:rsid w:val="00320195"/>
    <w:rsid w:val="0032026B"/>
    <w:rsid w:val="003202F6"/>
    <w:rsid w:val="00323D21"/>
    <w:rsid w:val="00333ECC"/>
    <w:rsid w:val="003358E8"/>
    <w:rsid w:val="0033784B"/>
    <w:rsid w:val="003472BA"/>
    <w:rsid w:val="003515EE"/>
    <w:rsid w:val="00353A93"/>
    <w:rsid w:val="003623B4"/>
    <w:rsid w:val="003649C8"/>
    <w:rsid w:val="0036507B"/>
    <w:rsid w:val="00366561"/>
    <w:rsid w:val="00366702"/>
    <w:rsid w:val="00367B01"/>
    <w:rsid w:val="0037402A"/>
    <w:rsid w:val="003749E7"/>
    <w:rsid w:val="00375A19"/>
    <w:rsid w:val="0037601F"/>
    <w:rsid w:val="003800C5"/>
    <w:rsid w:val="00387AD1"/>
    <w:rsid w:val="00387EA7"/>
    <w:rsid w:val="00390AAF"/>
    <w:rsid w:val="003A12C1"/>
    <w:rsid w:val="003A3DAA"/>
    <w:rsid w:val="003B2F1B"/>
    <w:rsid w:val="003B356F"/>
    <w:rsid w:val="003B41B5"/>
    <w:rsid w:val="003B4FFE"/>
    <w:rsid w:val="003B7DE3"/>
    <w:rsid w:val="003C14E6"/>
    <w:rsid w:val="003C18B0"/>
    <w:rsid w:val="003C701F"/>
    <w:rsid w:val="003C762B"/>
    <w:rsid w:val="003C78FC"/>
    <w:rsid w:val="003D3CEF"/>
    <w:rsid w:val="003D578D"/>
    <w:rsid w:val="003E60D3"/>
    <w:rsid w:val="003E6494"/>
    <w:rsid w:val="003E6EBD"/>
    <w:rsid w:val="003E6F1E"/>
    <w:rsid w:val="003E796C"/>
    <w:rsid w:val="003F3C03"/>
    <w:rsid w:val="004072D7"/>
    <w:rsid w:val="00407F79"/>
    <w:rsid w:val="00410AD4"/>
    <w:rsid w:val="00414A8D"/>
    <w:rsid w:val="0041648E"/>
    <w:rsid w:val="00420226"/>
    <w:rsid w:val="00421AE9"/>
    <w:rsid w:val="00422B0E"/>
    <w:rsid w:val="00424ADF"/>
    <w:rsid w:val="00431C06"/>
    <w:rsid w:val="00440820"/>
    <w:rsid w:val="00442CC0"/>
    <w:rsid w:val="00444F53"/>
    <w:rsid w:val="00450C88"/>
    <w:rsid w:val="00453AFE"/>
    <w:rsid w:val="00453DCD"/>
    <w:rsid w:val="00455CCD"/>
    <w:rsid w:val="00455F0F"/>
    <w:rsid w:val="00462F77"/>
    <w:rsid w:val="004653A9"/>
    <w:rsid w:val="004663B3"/>
    <w:rsid w:val="004715FC"/>
    <w:rsid w:val="00487CDC"/>
    <w:rsid w:val="00490CA7"/>
    <w:rsid w:val="0049261F"/>
    <w:rsid w:val="004931BD"/>
    <w:rsid w:val="004944A1"/>
    <w:rsid w:val="004B4443"/>
    <w:rsid w:val="004B6033"/>
    <w:rsid w:val="004B68E9"/>
    <w:rsid w:val="004B7642"/>
    <w:rsid w:val="004C075B"/>
    <w:rsid w:val="004C513B"/>
    <w:rsid w:val="004D1607"/>
    <w:rsid w:val="004D2D35"/>
    <w:rsid w:val="004D3878"/>
    <w:rsid w:val="004D3C7C"/>
    <w:rsid w:val="004E1A10"/>
    <w:rsid w:val="004E2977"/>
    <w:rsid w:val="004E788C"/>
    <w:rsid w:val="004F11A7"/>
    <w:rsid w:val="004F1F1E"/>
    <w:rsid w:val="004F2133"/>
    <w:rsid w:val="004F2D70"/>
    <w:rsid w:val="004F2D9E"/>
    <w:rsid w:val="004F40CE"/>
    <w:rsid w:val="004F7D09"/>
    <w:rsid w:val="005011A2"/>
    <w:rsid w:val="0050304C"/>
    <w:rsid w:val="005172E2"/>
    <w:rsid w:val="005230C5"/>
    <w:rsid w:val="00523F85"/>
    <w:rsid w:val="005265EC"/>
    <w:rsid w:val="00526E3E"/>
    <w:rsid w:val="005413A8"/>
    <w:rsid w:val="005440D0"/>
    <w:rsid w:val="0054777E"/>
    <w:rsid w:val="00553791"/>
    <w:rsid w:val="00562002"/>
    <w:rsid w:val="00562374"/>
    <w:rsid w:val="0056423B"/>
    <w:rsid w:val="0056444D"/>
    <w:rsid w:val="00564DD9"/>
    <w:rsid w:val="005705BC"/>
    <w:rsid w:val="00573A04"/>
    <w:rsid w:val="005757E6"/>
    <w:rsid w:val="00577E87"/>
    <w:rsid w:val="00582FB5"/>
    <w:rsid w:val="00590985"/>
    <w:rsid w:val="005938A9"/>
    <w:rsid w:val="00595ED9"/>
    <w:rsid w:val="005B64F5"/>
    <w:rsid w:val="005C7260"/>
    <w:rsid w:val="005D0647"/>
    <w:rsid w:val="005D096E"/>
    <w:rsid w:val="005D0CA8"/>
    <w:rsid w:val="005D2714"/>
    <w:rsid w:val="005D328D"/>
    <w:rsid w:val="005D7E32"/>
    <w:rsid w:val="005E01B5"/>
    <w:rsid w:val="005E01D8"/>
    <w:rsid w:val="005E07DE"/>
    <w:rsid w:val="005E3EF8"/>
    <w:rsid w:val="005E7DCE"/>
    <w:rsid w:val="005F2164"/>
    <w:rsid w:val="005F33BF"/>
    <w:rsid w:val="005F378F"/>
    <w:rsid w:val="005F41BF"/>
    <w:rsid w:val="006037D4"/>
    <w:rsid w:val="00606C04"/>
    <w:rsid w:val="00612A0B"/>
    <w:rsid w:val="00617A72"/>
    <w:rsid w:val="0062393C"/>
    <w:rsid w:val="00631F2A"/>
    <w:rsid w:val="006320D0"/>
    <w:rsid w:val="0063754B"/>
    <w:rsid w:val="00641963"/>
    <w:rsid w:val="00644FC3"/>
    <w:rsid w:val="00645C00"/>
    <w:rsid w:val="006537B8"/>
    <w:rsid w:val="00655635"/>
    <w:rsid w:val="006629F6"/>
    <w:rsid w:val="00666E40"/>
    <w:rsid w:val="0067067E"/>
    <w:rsid w:val="006771CC"/>
    <w:rsid w:val="006806DB"/>
    <w:rsid w:val="00680E4B"/>
    <w:rsid w:val="00681366"/>
    <w:rsid w:val="00683DAD"/>
    <w:rsid w:val="00696B0F"/>
    <w:rsid w:val="00697395"/>
    <w:rsid w:val="006A04FE"/>
    <w:rsid w:val="006A2DC2"/>
    <w:rsid w:val="006A2FB4"/>
    <w:rsid w:val="006A3258"/>
    <w:rsid w:val="006A3429"/>
    <w:rsid w:val="006A5347"/>
    <w:rsid w:val="006B00D7"/>
    <w:rsid w:val="006B0455"/>
    <w:rsid w:val="006B25D4"/>
    <w:rsid w:val="006B5F4F"/>
    <w:rsid w:val="006B7B79"/>
    <w:rsid w:val="006C0577"/>
    <w:rsid w:val="006C31D9"/>
    <w:rsid w:val="006C4E25"/>
    <w:rsid w:val="006D043A"/>
    <w:rsid w:val="006D5476"/>
    <w:rsid w:val="006D54CE"/>
    <w:rsid w:val="006D6F40"/>
    <w:rsid w:val="006E347C"/>
    <w:rsid w:val="006F3EE3"/>
    <w:rsid w:val="006F4665"/>
    <w:rsid w:val="007037CF"/>
    <w:rsid w:val="0071253E"/>
    <w:rsid w:val="00713BFC"/>
    <w:rsid w:val="00714661"/>
    <w:rsid w:val="007169AE"/>
    <w:rsid w:val="00717BA9"/>
    <w:rsid w:val="00724291"/>
    <w:rsid w:val="007259D3"/>
    <w:rsid w:val="00727A92"/>
    <w:rsid w:val="00727F68"/>
    <w:rsid w:val="00733348"/>
    <w:rsid w:val="007439C1"/>
    <w:rsid w:val="00743A38"/>
    <w:rsid w:val="00744939"/>
    <w:rsid w:val="007453C1"/>
    <w:rsid w:val="007477E7"/>
    <w:rsid w:val="00750FA1"/>
    <w:rsid w:val="00753243"/>
    <w:rsid w:val="0075699C"/>
    <w:rsid w:val="007574AA"/>
    <w:rsid w:val="00757942"/>
    <w:rsid w:val="007677DD"/>
    <w:rsid w:val="007721BA"/>
    <w:rsid w:val="00777140"/>
    <w:rsid w:val="00783B49"/>
    <w:rsid w:val="007870D9"/>
    <w:rsid w:val="00787B52"/>
    <w:rsid w:val="00791948"/>
    <w:rsid w:val="00792486"/>
    <w:rsid w:val="007936D5"/>
    <w:rsid w:val="00795A19"/>
    <w:rsid w:val="007A2C61"/>
    <w:rsid w:val="007A6873"/>
    <w:rsid w:val="007B4917"/>
    <w:rsid w:val="007B7133"/>
    <w:rsid w:val="007C0649"/>
    <w:rsid w:val="007C0CB6"/>
    <w:rsid w:val="007C647A"/>
    <w:rsid w:val="007C7085"/>
    <w:rsid w:val="007D07B6"/>
    <w:rsid w:val="007D2C51"/>
    <w:rsid w:val="007D39DF"/>
    <w:rsid w:val="007D655C"/>
    <w:rsid w:val="007D7E68"/>
    <w:rsid w:val="007E2756"/>
    <w:rsid w:val="007E753B"/>
    <w:rsid w:val="007F37B9"/>
    <w:rsid w:val="007F4274"/>
    <w:rsid w:val="007F7968"/>
    <w:rsid w:val="00803741"/>
    <w:rsid w:val="00810521"/>
    <w:rsid w:val="00811F33"/>
    <w:rsid w:val="00816898"/>
    <w:rsid w:val="00816FD2"/>
    <w:rsid w:val="00820C88"/>
    <w:rsid w:val="00824C69"/>
    <w:rsid w:val="00826D27"/>
    <w:rsid w:val="00835EEA"/>
    <w:rsid w:val="00836EA5"/>
    <w:rsid w:val="008426F0"/>
    <w:rsid w:val="00846582"/>
    <w:rsid w:val="00850D18"/>
    <w:rsid w:val="008545F2"/>
    <w:rsid w:val="008557BE"/>
    <w:rsid w:val="008559CF"/>
    <w:rsid w:val="00860556"/>
    <w:rsid w:val="00877709"/>
    <w:rsid w:val="00884E0C"/>
    <w:rsid w:val="0088681D"/>
    <w:rsid w:val="0088781E"/>
    <w:rsid w:val="00887A35"/>
    <w:rsid w:val="00891CE2"/>
    <w:rsid w:val="00893F2D"/>
    <w:rsid w:val="00894A67"/>
    <w:rsid w:val="008A0178"/>
    <w:rsid w:val="008A6AB9"/>
    <w:rsid w:val="008B3C80"/>
    <w:rsid w:val="008B44EF"/>
    <w:rsid w:val="008B5D30"/>
    <w:rsid w:val="008B63C0"/>
    <w:rsid w:val="008C10B2"/>
    <w:rsid w:val="008C7C8F"/>
    <w:rsid w:val="008C7EED"/>
    <w:rsid w:val="008D0D6B"/>
    <w:rsid w:val="008D3D36"/>
    <w:rsid w:val="008E3F69"/>
    <w:rsid w:val="008E41A4"/>
    <w:rsid w:val="008E4E82"/>
    <w:rsid w:val="008E7023"/>
    <w:rsid w:val="008F227F"/>
    <w:rsid w:val="008F46AB"/>
    <w:rsid w:val="008F4DDB"/>
    <w:rsid w:val="008F7ADB"/>
    <w:rsid w:val="009026DC"/>
    <w:rsid w:val="009103FA"/>
    <w:rsid w:val="00911139"/>
    <w:rsid w:val="00911318"/>
    <w:rsid w:val="009126C4"/>
    <w:rsid w:val="009138C7"/>
    <w:rsid w:val="0091689F"/>
    <w:rsid w:val="009201E4"/>
    <w:rsid w:val="009218A2"/>
    <w:rsid w:val="00922FAB"/>
    <w:rsid w:val="00927146"/>
    <w:rsid w:val="00935ADE"/>
    <w:rsid w:val="00942E9F"/>
    <w:rsid w:val="00943969"/>
    <w:rsid w:val="00943C74"/>
    <w:rsid w:val="00943CD4"/>
    <w:rsid w:val="00946F20"/>
    <w:rsid w:val="00947D3B"/>
    <w:rsid w:val="009522BD"/>
    <w:rsid w:val="00954DD2"/>
    <w:rsid w:val="009576E2"/>
    <w:rsid w:val="0095775D"/>
    <w:rsid w:val="009616E3"/>
    <w:rsid w:val="00961C2B"/>
    <w:rsid w:val="00961F76"/>
    <w:rsid w:val="009647AC"/>
    <w:rsid w:val="00974024"/>
    <w:rsid w:val="00975AE6"/>
    <w:rsid w:val="009827E3"/>
    <w:rsid w:val="00986D24"/>
    <w:rsid w:val="00987F3B"/>
    <w:rsid w:val="00991155"/>
    <w:rsid w:val="00994C50"/>
    <w:rsid w:val="00996DDF"/>
    <w:rsid w:val="00997019"/>
    <w:rsid w:val="009A341A"/>
    <w:rsid w:val="009B018D"/>
    <w:rsid w:val="009B124E"/>
    <w:rsid w:val="009B44D4"/>
    <w:rsid w:val="009C0D89"/>
    <w:rsid w:val="009C47B1"/>
    <w:rsid w:val="009C4CE6"/>
    <w:rsid w:val="009C644C"/>
    <w:rsid w:val="009D21F2"/>
    <w:rsid w:val="009D2882"/>
    <w:rsid w:val="009D2EA3"/>
    <w:rsid w:val="009E149F"/>
    <w:rsid w:val="009E255B"/>
    <w:rsid w:val="009E2685"/>
    <w:rsid w:val="009E2C1A"/>
    <w:rsid w:val="009E437D"/>
    <w:rsid w:val="009E56B6"/>
    <w:rsid w:val="009E68B5"/>
    <w:rsid w:val="009F5E75"/>
    <w:rsid w:val="00A00DC7"/>
    <w:rsid w:val="00A150DA"/>
    <w:rsid w:val="00A22920"/>
    <w:rsid w:val="00A23AB5"/>
    <w:rsid w:val="00A2651E"/>
    <w:rsid w:val="00A30E06"/>
    <w:rsid w:val="00A3168C"/>
    <w:rsid w:val="00A317D3"/>
    <w:rsid w:val="00A334AF"/>
    <w:rsid w:val="00A40641"/>
    <w:rsid w:val="00A43BA0"/>
    <w:rsid w:val="00A53514"/>
    <w:rsid w:val="00A567B1"/>
    <w:rsid w:val="00A661FE"/>
    <w:rsid w:val="00A82780"/>
    <w:rsid w:val="00A83A04"/>
    <w:rsid w:val="00A85D9A"/>
    <w:rsid w:val="00A864EE"/>
    <w:rsid w:val="00A92FFD"/>
    <w:rsid w:val="00A96A43"/>
    <w:rsid w:val="00A97B19"/>
    <w:rsid w:val="00AA1919"/>
    <w:rsid w:val="00AA4016"/>
    <w:rsid w:val="00AA7855"/>
    <w:rsid w:val="00AB0504"/>
    <w:rsid w:val="00AB4E97"/>
    <w:rsid w:val="00AB5C4F"/>
    <w:rsid w:val="00AB5CED"/>
    <w:rsid w:val="00AB6F74"/>
    <w:rsid w:val="00AB7A04"/>
    <w:rsid w:val="00AC2C9E"/>
    <w:rsid w:val="00AC375B"/>
    <w:rsid w:val="00AC487A"/>
    <w:rsid w:val="00AC6EED"/>
    <w:rsid w:val="00AD2BF7"/>
    <w:rsid w:val="00AD42BB"/>
    <w:rsid w:val="00AD52CE"/>
    <w:rsid w:val="00AD5BD7"/>
    <w:rsid w:val="00AE112C"/>
    <w:rsid w:val="00AF1130"/>
    <w:rsid w:val="00AF47CA"/>
    <w:rsid w:val="00AF4D0F"/>
    <w:rsid w:val="00B00A7E"/>
    <w:rsid w:val="00B01A05"/>
    <w:rsid w:val="00B06B49"/>
    <w:rsid w:val="00B128FD"/>
    <w:rsid w:val="00B12B6D"/>
    <w:rsid w:val="00B12DE6"/>
    <w:rsid w:val="00B15B0B"/>
    <w:rsid w:val="00B1600D"/>
    <w:rsid w:val="00B164F6"/>
    <w:rsid w:val="00B165B7"/>
    <w:rsid w:val="00B27848"/>
    <w:rsid w:val="00B30EF8"/>
    <w:rsid w:val="00B31D47"/>
    <w:rsid w:val="00B375EB"/>
    <w:rsid w:val="00B466EB"/>
    <w:rsid w:val="00B619E4"/>
    <w:rsid w:val="00B628A5"/>
    <w:rsid w:val="00B645ED"/>
    <w:rsid w:val="00B6719C"/>
    <w:rsid w:val="00B671A2"/>
    <w:rsid w:val="00B7059D"/>
    <w:rsid w:val="00B70C9C"/>
    <w:rsid w:val="00B735CD"/>
    <w:rsid w:val="00B747C7"/>
    <w:rsid w:val="00B74B7E"/>
    <w:rsid w:val="00B80336"/>
    <w:rsid w:val="00B80939"/>
    <w:rsid w:val="00B81ED9"/>
    <w:rsid w:val="00B83072"/>
    <w:rsid w:val="00B8323E"/>
    <w:rsid w:val="00B83B10"/>
    <w:rsid w:val="00B857DF"/>
    <w:rsid w:val="00B872B9"/>
    <w:rsid w:val="00B8798C"/>
    <w:rsid w:val="00B87D3B"/>
    <w:rsid w:val="00B91F99"/>
    <w:rsid w:val="00B92035"/>
    <w:rsid w:val="00B92F33"/>
    <w:rsid w:val="00B942F5"/>
    <w:rsid w:val="00B94913"/>
    <w:rsid w:val="00BA640B"/>
    <w:rsid w:val="00BA69C6"/>
    <w:rsid w:val="00BB3685"/>
    <w:rsid w:val="00BB3A5C"/>
    <w:rsid w:val="00BB5CCF"/>
    <w:rsid w:val="00BC2C30"/>
    <w:rsid w:val="00BC2D92"/>
    <w:rsid w:val="00BC325C"/>
    <w:rsid w:val="00BC4180"/>
    <w:rsid w:val="00BD2D2B"/>
    <w:rsid w:val="00BD48A5"/>
    <w:rsid w:val="00BD754C"/>
    <w:rsid w:val="00BE24AC"/>
    <w:rsid w:val="00BE265F"/>
    <w:rsid w:val="00BE40B2"/>
    <w:rsid w:val="00BE6394"/>
    <w:rsid w:val="00BF4F3F"/>
    <w:rsid w:val="00C034F8"/>
    <w:rsid w:val="00C076FF"/>
    <w:rsid w:val="00C102D2"/>
    <w:rsid w:val="00C11346"/>
    <w:rsid w:val="00C16AD8"/>
    <w:rsid w:val="00C25E03"/>
    <w:rsid w:val="00C27DF0"/>
    <w:rsid w:val="00C31244"/>
    <w:rsid w:val="00C314E8"/>
    <w:rsid w:val="00C31FEF"/>
    <w:rsid w:val="00C33A5C"/>
    <w:rsid w:val="00C34F10"/>
    <w:rsid w:val="00C364B5"/>
    <w:rsid w:val="00C37774"/>
    <w:rsid w:val="00C40317"/>
    <w:rsid w:val="00C42FC4"/>
    <w:rsid w:val="00C434F3"/>
    <w:rsid w:val="00C44D36"/>
    <w:rsid w:val="00C4635E"/>
    <w:rsid w:val="00C472ED"/>
    <w:rsid w:val="00C5350B"/>
    <w:rsid w:val="00C54C0D"/>
    <w:rsid w:val="00C63271"/>
    <w:rsid w:val="00C72727"/>
    <w:rsid w:val="00C762FC"/>
    <w:rsid w:val="00C76B61"/>
    <w:rsid w:val="00C852D8"/>
    <w:rsid w:val="00C858EF"/>
    <w:rsid w:val="00C86063"/>
    <w:rsid w:val="00C877C5"/>
    <w:rsid w:val="00C90239"/>
    <w:rsid w:val="00C915D8"/>
    <w:rsid w:val="00C91E03"/>
    <w:rsid w:val="00C97CD9"/>
    <w:rsid w:val="00CA3348"/>
    <w:rsid w:val="00CB4242"/>
    <w:rsid w:val="00CB697D"/>
    <w:rsid w:val="00CC17A4"/>
    <w:rsid w:val="00CC204D"/>
    <w:rsid w:val="00CE53C2"/>
    <w:rsid w:val="00CE5499"/>
    <w:rsid w:val="00CE5A57"/>
    <w:rsid w:val="00CE7281"/>
    <w:rsid w:val="00CE78E4"/>
    <w:rsid w:val="00CF00ED"/>
    <w:rsid w:val="00CF0365"/>
    <w:rsid w:val="00CF216C"/>
    <w:rsid w:val="00CF39BF"/>
    <w:rsid w:val="00D0098C"/>
    <w:rsid w:val="00D01D39"/>
    <w:rsid w:val="00D03C8A"/>
    <w:rsid w:val="00D100EC"/>
    <w:rsid w:val="00D12787"/>
    <w:rsid w:val="00D14778"/>
    <w:rsid w:val="00D15737"/>
    <w:rsid w:val="00D22488"/>
    <w:rsid w:val="00D22CC0"/>
    <w:rsid w:val="00D32537"/>
    <w:rsid w:val="00D3274D"/>
    <w:rsid w:val="00D35A39"/>
    <w:rsid w:val="00D36DB6"/>
    <w:rsid w:val="00D37544"/>
    <w:rsid w:val="00D44D2D"/>
    <w:rsid w:val="00D46F01"/>
    <w:rsid w:val="00D529A3"/>
    <w:rsid w:val="00D54C26"/>
    <w:rsid w:val="00D561EE"/>
    <w:rsid w:val="00D56A78"/>
    <w:rsid w:val="00D57EFB"/>
    <w:rsid w:val="00D624C2"/>
    <w:rsid w:val="00D62C04"/>
    <w:rsid w:val="00D63211"/>
    <w:rsid w:val="00D67612"/>
    <w:rsid w:val="00D67EC2"/>
    <w:rsid w:val="00D703DD"/>
    <w:rsid w:val="00D733B0"/>
    <w:rsid w:val="00D757BC"/>
    <w:rsid w:val="00D77B04"/>
    <w:rsid w:val="00D77E17"/>
    <w:rsid w:val="00D8121B"/>
    <w:rsid w:val="00D96406"/>
    <w:rsid w:val="00DA0730"/>
    <w:rsid w:val="00DA1ADC"/>
    <w:rsid w:val="00DA1E6F"/>
    <w:rsid w:val="00DA2C31"/>
    <w:rsid w:val="00DA33C0"/>
    <w:rsid w:val="00DA4522"/>
    <w:rsid w:val="00DA4579"/>
    <w:rsid w:val="00DA7079"/>
    <w:rsid w:val="00DA7CC8"/>
    <w:rsid w:val="00DB03F6"/>
    <w:rsid w:val="00DB1971"/>
    <w:rsid w:val="00DC0E22"/>
    <w:rsid w:val="00DC117F"/>
    <w:rsid w:val="00DC2D87"/>
    <w:rsid w:val="00DC5EF6"/>
    <w:rsid w:val="00DD13BE"/>
    <w:rsid w:val="00DE6EAF"/>
    <w:rsid w:val="00DF3B96"/>
    <w:rsid w:val="00DF6EE2"/>
    <w:rsid w:val="00DF7CD4"/>
    <w:rsid w:val="00E04C42"/>
    <w:rsid w:val="00E052AA"/>
    <w:rsid w:val="00E1191B"/>
    <w:rsid w:val="00E12A59"/>
    <w:rsid w:val="00E13E2C"/>
    <w:rsid w:val="00E157AE"/>
    <w:rsid w:val="00E172E8"/>
    <w:rsid w:val="00E23D5B"/>
    <w:rsid w:val="00E2463E"/>
    <w:rsid w:val="00E25AEF"/>
    <w:rsid w:val="00E3367E"/>
    <w:rsid w:val="00E47C9C"/>
    <w:rsid w:val="00E5086A"/>
    <w:rsid w:val="00E53B4E"/>
    <w:rsid w:val="00E54678"/>
    <w:rsid w:val="00E553EB"/>
    <w:rsid w:val="00E55657"/>
    <w:rsid w:val="00E61494"/>
    <w:rsid w:val="00E64189"/>
    <w:rsid w:val="00E66FA0"/>
    <w:rsid w:val="00E6730A"/>
    <w:rsid w:val="00E67F63"/>
    <w:rsid w:val="00E774C8"/>
    <w:rsid w:val="00E83081"/>
    <w:rsid w:val="00E87206"/>
    <w:rsid w:val="00E91C8C"/>
    <w:rsid w:val="00E91D37"/>
    <w:rsid w:val="00EA210C"/>
    <w:rsid w:val="00EA3066"/>
    <w:rsid w:val="00EA56B9"/>
    <w:rsid w:val="00EB1436"/>
    <w:rsid w:val="00EB2FDC"/>
    <w:rsid w:val="00EB513F"/>
    <w:rsid w:val="00EB5FF2"/>
    <w:rsid w:val="00EC0C37"/>
    <w:rsid w:val="00EC1678"/>
    <w:rsid w:val="00EC520D"/>
    <w:rsid w:val="00EC6070"/>
    <w:rsid w:val="00EC6592"/>
    <w:rsid w:val="00EC67A2"/>
    <w:rsid w:val="00ED001A"/>
    <w:rsid w:val="00ED4358"/>
    <w:rsid w:val="00ED549E"/>
    <w:rsid w:val="00ED770C"/>
    <w:rsid w:val="00EE1102"/>
    <w:rsid w:val="00EE1A5F"/>
    <w:rsid w:val="00EE6469"/>
    <w:rsid w:val="00EE7F85"/>
    <w:rsid w:val="00EF03BC"/>
    <w:rsid w:val="00EF070A"/>
    <w:rsid w:val="00EF46D7"/>
    <w:rsid w:val="00F00997"/>
    <w:rsid w:val="00F06BAB"/>
    <w:rsid w:val="00F11DB0"/>
    <w:rsid w:val="00F12088"/>
    <w:rsid w:val="00F15DD1"/>
    <w:rsid w:val="00F16547"/>
    <w:rsid w:val="00F20347"/>
    <w:rsid w:val="00F21C65"/>
    <w:rsid w:val="00F304ED"/>
    <w:rsid w:val="00F31B17"/>
    <w:rsid w:val="00F322E8"/>
    <w:rsid w:val="00F371FE"/>
    <w:rsid w:val="00F3755C"/>
    <w:rsid w:val="00F44ED2"/>
    <w:rsid w:val="00F4595A"/>
    <w:rsid w:val="00F513B7"/>
    <w:rsid w:val="00F524F9"/>
    <w:rsid w:val="00F534BE"/>
    <w:rsid w:val="00F54BE6"/>
    <w:rsid w:val="00F5553A"/>
    <w:rsid w:val="00F569EE"/>
    <w:rsid w:val="00F64E01"/>
    <w:rsid w:val="00F722C5"/>
    <w:rsid w:val="00F76484"/>
    <w:rsid w:val="00F77649"/>
    <w:rsid w:val="00F8130B"/>
    <w:rsid w:val="00F86979"/>
    <w:rsid w:val="00F918B3"/>
    <w:rsid w:val="00F923D3"/>
    <w:rsid w:val="00F97FE9"/>
    <w:rsid w:val="00FA10E6"/>
    <w:rsid w:val="00FB0C14"/>
    <w:rsid w:val="00FB6B9E"/>
    <w:rsid w:val="00FC58FC"/>
    <w:rsid w:val="00FD2D5A"/>
    <w:rsid w:val="00FD4D88"/>
    <w:rsid w:val="00FD61E6"/>
    <w:rsid w:val="00FE3567"/>
    <w:rsid w:val="00FE55D1"/>
    <w:rsid w:val="00FE7880"/>
    <w:rsid w:val="00FF0E4B"/>
    <w:rsid w:val="00FF2256"/>
    <w:rsid w:val="00FF2EA4"/>
    <w:rsid w:val="00FF37E1"/>
    <w:rsid w:val="00FF61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none [3212]" stroke="f" strokecolor="none [2092]">
      <v:fill color="none [3212]"/>
      <v:stroke color="none [2092]" on="f"/>
      <v:textbox style="layout-flow:vertical;mso-layout-flow-alt:bottom-to-top"/>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uiPriority="99"/>
    <w:lsdException w:name="footer" w:uiPriority="99"/>
    <w:lsdException w:name="index heading" w:locked="1"/>
    <w:lsdException w:name="caption" w:locked="1" w:qFormat="1"/>
    <w:lsdException w:name="table of figures" w:locked="1"/>
    <w:lsdException w:name="annotation reference" w:locked="1"/>
    <w:lsdException w:name="table of authorities" w:locked="1" w:semiHidden="0" w:unhideWhenUsed="0"/>
    <w:lsdException w:name="macro" w:locked="1"/>
    <w:lsdException w:name="toa heading" w:locked="1"/>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Document Map" w:locked="1"/>
    <w:lsdException w:name="annotation subject" w:locked="1"/>
    <w:lsdException w:name="Balloon Text" w:locked="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árrafo normal"/>
    <w:qFormat/>
    <w:rsid w:val="0011085A"/>
    <w:pPr>
      <w:spacing w:after="140" w:line="252" w:lineRule="auto"/>
      <w:jc w:val="both"/>
    </w:pPr>
    <w:rPr>
      <w:rFonts w:ascii="Arial Narrow" w:hAnsi="Arial Narrow"/>
      <w:sz w:val="24"/>
      <w:szCs w:val="24"/>
    </w:rPr>
  </w:style>
  <w:style w:type="paragraph" w:styleId="Ttulo1">
    <w:name w:val="heading 1"/>
    <w:basedOn w:val="Normal"/>
    <w:next w:val="Normal"/>
    <w:link w:val="Ttulo1Car"/>
    <w:uiPriority w:val="9"/>
    <w:qFormat/>
    <w:locked/>
    <w:rsid w:val="00C16AD8"/>
    <w:pPr>
      <w:keepNext/>
      <w:spacing w:before="240" w:after="60"/>
      <w:outlineLvl w:val="0"/>
    </w:pPr>
    <w:rPr>
      <w:rFonts w:ascii="Arial" w:hAnsi="Arial" w:cs="Arial"/>
      <w:b/>
      <w:bCs/>
      <w:kern w:val="32"/>
      <w:sz w:val="32"/>
      <w:szCs w:val="32"/>
    </w:rPr>
  </w:style>
  <w:style w:type="paragraph" w:styleId="Ttulo2">
    <w:name w:val="heading 2"/>
    <w:basedOn w:val="Normal"/>
    <w:next w:val="Normal"/>
    <w:qFormat/>
    <w:locked/>
    <w:rsid w:val="00987F3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locked/>
    <w:rsid w:val="00987F3B"/>
    <w:pPr>
      <w:keepNext/>
      <w:spacing w:before="240" w:after="60"/>
      <w:outlineLvl w:val="2"/>
    </w:pPr>
    <w:rPr>
      <w:rFonts w:ascii="Arial" w:hAnsi="Arial" w:cs="Arial"/>
      <w:b/>
      <w:bCs/>
      <w:sz w:val="26"/>
      <w:szCs w:val="26"/>
    </w:rPr>
  </w:style>
  <w:style w:type="paragraph" w:styleId="Ttulo4">
    <w:name w:val="heading 4"/>
    <w:basedOn w:val="Normal"/>
    <w:next w:val="Normal"/>
    <w:qFormat/>
    <w:locked/>
    <w:rsid w:val="00987F3B"/>
    <w:pPr>
      <w:keepNext/>
      <w:spacing w:before="240" w:after="60"/>
      <w:outlineLvl w:val="3"/>
    </w:pPr>
    <w:rPr>
      <w:rFonts w:ascii="Times New Roman" w:hAnsi="Times New Roman"/>
      <w:b/>
      <w:bCs/>
      <w:sz w:val="28"/>
      <w:szCs w:val="28"/>
    </w:rPr>
  </w:style>
  <w:style w:type="paragraph" w:styleId="Ttulo5">
    <w:name w:val="heading 5"/>
    <w:basedOn w:val="Normal"/>
    <w:next w:val="Normal"/>
    <w:qFormat/>
    <w:locked/>
    <w:rsid w:val="00987F3B"/>
    <w:pPr>
      <w:spacing w:before="240" w:after="60"/>
      <w:outlineLvl w:val="4"/>
    </w:pPr>
    <w:rPr>
      <w:b/>
      <w:bCs/>
      <w:i/>
      <w:iCs/>
      <w:sz w:val="26"/>
      <w:szCs w:val="26"/>
    </w:rPr>
  </w:style>
  <w:style w:type="paragraph" w:styleId="Ttulo6">
    <w:name w:val="heading 6"/>
    <w:basedOn w:val="Normal"/>
    <w:next w:val="Normal"/>
    <w:qFormat/>
    <w:locked/>
    <w:rsid w:val="00987F3B"/>
    <w:pPr>
      <w:spacing w:before="240" w:after="60"/>
      <w:outlineLvl w:val="5"/>
    </w:pPr>
    <w:rPr>
      <w:rFonts w:ascii="Times New Roman" w:hAnsi="Times New Roman"/>
      <w:b/>
      <w:bCs/>
      <w:sz w:val="22"/>
      <w:szCs w:val="22"/>
    </w:rPr>
  </w:style>
  <w:style w:type="paragraph" w:styleId="Ttulo7">
    <w:name w:val="heading 7"/>
    <w:basedOn w:val="Normal"/>
    <w:next w:val="Normal"/>
    <w:qFormat/>
    <w:locked/>
    <w:rsid w:val="00987F3B"/>
    <w:pPr>
      <w:spacing w:before="240" w:after="60"/>
      <w:outlineLvl w:val="6"/>
    </w:pPr>
    <w:rPr>
      <w:rFonts w:ascii="Times New Roman" w:hAnsi="Times New Roman"/>
    </w:rPr>
  </w:style>
  <w:style w:type="paragraph" w:styleId="Ttulo8">
    <w:name w:val="heading 8"/>
    <w:basedOn w:val="Normal"/>
    <w:next w:val="Normal"/>
    <w:qFormat/>
    <w:locked/>
    <w:rsid w:val="00987F3B"/>
    <w:pPr>
      <w:spacing w:before="240" w:after="60"/>
      <w:outlineLvl w:val="7"/>
    </w:pPr>
    <w:rPr>
      <w:rFonts w:ascii="Times New Roman" w:hAnsi="Times New Roman"/>
      <w:i/>
      <w:iCs/>
    </w:rPr>
  </w:style>
  <w:style w:type="paragraph" w:styleId="Ttulo9">
    <w:name w:val="heading 9"/>
    <w:basedOn w:val="Normal"/>
    <w:next w:val="Normal"/>
    <w:qFormat/>
    <w:locked/>
    <w:rsid w:val="00987F3B"/>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Cabecerasecretariaydireccion11pt">
    <w:name w:val="Estilo Cabecera secretaria y direccion + 11 pt"/>
    <w:basedOn w:val="Normal"/>
    <w:semiHidden/>
    <w:locked/>
    <w:rsid w:val="00D56A78"/>
    <w:pPr>
      <w:spacing w:after="100" w:line="200" w:lineRule="exact"/>
    </w:pPr>
    <w:rPr>
      <w:rFonts w:ascii="Arial" w:hAnsi="Arial"/>
      <w:spacing w:val="-6"/>
      <w:sz w:val="22"/>
    </w:rPr>
  </w:style>
  <w:style w:type="numbering" w:styleId="111111">
    <w:name w:val="Outline List 2"/>
    <w:basedOn w:val="Sinlista"/>
    <w:semiHidden/>
    <w:locked/>
    <w:rsid w:val="00987F3B"/>
    <w:pPr>
      <w:numPr>
        <w:numId w:val="11"/>
      </w:numPr>
    </w:pPr>
  </w:style>
  <w:style w:type="numbering" w:styleId="1ai">
    <w:name w:val="Outline List 1"/>
    <w:basedOn w:val="Sinlista"/>
    <w:semiHidden/>
    <w:locked/>
    <w:rsid w:val="00987F3B"/>
    <w:pPr>
      <w:numPr>
        <w:numId w:val="12"/>
      </w:numPr>
    </w:pPr>
  </w:style>
  <w:style w:type="table" w:styleId="Tablaconcuadrcula">
    <w:name w:val="Table Grid"/>
    <w:aliases w:val="Tabla firmas"/>
    <w:basedOn w:val="Cabeceratabla"/>
    <w:rsid w:val="007259D3"/>
    <w:pPr>
      <w:spacing w:after="140" w:line="252" w:lineRule="auto"/>
      <w:jc w:val="both"/>
    </w:pPr>
    <w:rPr>
      <w:rFonts w:ascii="Arial Narrow" w:hAnsi="Arial Narrow"/>
    </w:rPr>
    <w:tblPr>
      <w:jc w:val="right"/>
      <w:tblInd w:w="0" w:type="dxa"/>
      <w:tblCellMar>
        <w:top w:w="0" w:type="dxa"/>
        <w:left w:w="0" w:type="dxa"/>
        <w:bottom w:w="0" w:type="dxa"/>
        <w:right w:w="0" w:type="dxa"/>
      </w:tblCellMar>
    </w:tblPr>
    <w:trPr>
      <w:cantSplit/>
      <w:jc w:val="right"/>
    </w:trPr>
    <w:tcPr>
      <w:noWrap/>
      <w:tcMar>
        <w:left w:w="0" w:type="dxa"/>
        <w:right w:w="0" w:type="dxa"/>
      </w:tcMar>
    </w:tcPr>
  </w:style>
  <w:style w:type="paragraph" w:styleId="Textoindependiente">
    <w:name w:val="Body Text"/>
    <w:basedOn w:val="Normal"/>
    <w:semiHidden/>
    <w:locked/>
    <w:rsid w:val="00C16AD8"/>
    <w:pPr>
      <w:spacing w:after="120"/>
    </w:pPr>
  </w:style>
  <w:style w:type="character" w:customStyle="1" w:styleId="Tabla-TextonormalCarCar">
    <w:name w:val="Tabla - Texto normal Car Car"/>
    <w:basedOn w:val="Fuentedeprrafopredeter"/>
    <w:link w:val="Tabla-Textonormal"/>
    <w:rsid w:val="005D096E"/>
    <w:rPr>
      <w:rFonts w:ascii="Arial Narrow" w:hAnsi="Arial Narrow"/>
      <w:lang w:val="es-ES" w:eastAsia="es-ES" w:bidi="ar-SA"/>
    </w:rPr>
  </w:style>
  <w:style w:type="character" w:styleId="AcrnimoHTML">
    <w:name w:val="HTML Acronym"/>
    <w:basedOn w:val="Fuentedeprrafopredeter"/>
    <w:semiHidden/>
    <w:locked/>
    <w:rsid w:val="00987F3B"/>
  </w:style>
  <w:style w:type="paragraph" w:styleId="Textonotapie">
    <w:name w:val="footnote text"/>
    <w:basedOn w:val="Normal"/>
    <w:semiHidden/>
    <w:locked/>
    <w:rsid w:val="00444F53"/>
    <w:rPr>
      <w:sz w:val="20"/>
      <w:szCs w:val="20"/>
    </w:rPr>
  </w:style>
  <w:style w:type="character" w:styleId="Refdenotaalpie">
    <w:name w:val="footnote reference"/>
    <w:basedOn w:val="Fuentedeprrafopredeter"/>
    <w:semiHidden/>
    <w:locked/>
    <w:rsid w:val="00444F53"/>
    <w:rPr>
      <w:vertAlign w:val="superscript"/>
    </w:rPr>
  </w:style>
  <w:style w:type="paragraph" w:customStyle="1" w:styleId="Cabeceraorganizacion">
    <w:name w:val="Cabecera organizacion"/>
    <w:semiHidden/>
    <w:locked/>
    <w:rsid w:val="00444F53"/>
    <w:rPr>
      <w:rFonts w:ascii="Arial" w:hAnsi="Arial"/>
      <w:b/>
      <w:sz w:val="22"/>
      <w:szCs w:val="24"/>
    </w:rPr>
  </w:style>
  <w:style w:type="paragraph" w:customStyle="1" w:styleId="Cabecerasecretariaydireccion">
    <w:name w:val="Cabecera secretaria y direccion"/>
    <w:link w:val="CabecerasecretariaydireccionCar"/>
    <w:semiHidden/>
    <w:locked/>
    <w:rsid w:val="00444F53"/>
    <w:pPr>
      <w:spacing w:after="100" w:line="200" w:lineRule="exact"/>
      <w:jc w:val="both"/>
    </w:pPr>
    <w:rPr>
      <w:rFonts w:ascii="Arial" w:hAnsi="Arial"/>
      <w:spacing w:val="-6"/>
      <w:szCs w:val="24"/>
    </w:rPr>
  </w:style>
  <w:style w:type="table" w:customStyle="1" w:styleId="Cabeceratabla">
    <w:name w:val="Cabecera tabla"/>
    <w:basedOn w:val="Tablanormal"/>
    <w:semiHidden/>
    <w:locked/>
    <w:rsid w:val="00444F53"/>
    <w:rPr>
      <w:rFonts w:ascii="Arial" w:hAnsi="Arial"/>
    </w:rPr>
    <w:tblPr>
      <w:tblInd w:w="0" w:type="dxa"/>
      <w:tblCellMar>
        <w:top w:w="0" w:type="dxa"/>
        <w:left w:w="108" w:type="dxa"/>
        <w:bottom w:w="0" w:type="dxa"/>
        <w:right w:w="108" w:type="dxa"/>
      </w:tblCellMar>
    </w:tblPr>
  </w:style>
  <w:style w:type="character" w:customStyle="1" w:styleId="CabecerasecretariaydireccionCar">
    <w:name w:val="Cabecera secretaria y direccion Car"/>
    <w:basedOn w:val="Fuentedeprrafopredeter"/>
    <w:link w:val="Cabecerasecretariaydireccion"/>
    <w:semiHidden/>
    <w:rsid w:val="00444F53"/>
    <w:rPr>
      <w:rFonts w:ascii="Arial" w:hAnsi="Arial"/>
      <w:spacing w:val="-6"/>
      <w:szCs w:val="24"/>
      <w:lang w:val="es-ES" w:eastAsia="es-ES" w:bidi="ar-SA"/>
    </w:rPr>
  </w:style>
  <w:style w:type="paragraph" w:customStyle="1" w:styleId="CabeceraURL">
    <w:name w:val="Cabecera URL"/>
    <w:basedOn w:val="Cabeceraorganizacion"/>
    <w:link w:val="CabeceraURLCar"/>
    <w:semiHidden/>
    <w:locked/>
    <w:rsid w:val="00444F53"/>
    <w:pPr>
      <w:jc w:val="right"/>
    </w:pPr>
  </w:style>
  <w:style w:type="paragraph" w:customStyle="1" w:styleId="Cabeceraseparacininferior">
    <w:name w:val="Cabecera separación inferior"/>
    <w:basedOn w:val="Normal"/>
    <w:semiHidden/>
    <w:locked/>
    <w:rsid w:val="00444F53"/>
    <w:pPr>
      <w:spacing w:after="560"/>
    </w:pPr>
  </w:style>
  <w:style w:type="paragraph" w:customStyle="1" w:styleId="PiedepginaOK">
    <w:name w:val="Pie de página OK"/>
    <w:basedOn w:val="Normal"/>
    <w:autoRedefine/>
    <w:semiHidden/>
    <w:locked/>
    <w:rsid w:val="00753243"/>
    <w:pPr>
      <w:spacing w:after="0" w:line="240" w:lineRule="auto"/>
      <w:jc w:val="right"/>
    </w:pPr>
    <w:rPr>
      <w:rFonts w:ascii="Arial" w:hAnsi="Arial"/>
      <w:b/>
      <w:color w:val="BFBFBF" w:themeColor="background1" w:themeShade="BF"/>
      <w:spacing w:val="-1"/>
    </w:rPr>
  </w:style>
  <w:style w:type="character" w:styleId="Nmerodepgina">
    <w:name w:val="page number"/>
    <w:basedOn w:val="Fuentedeprrafopredeter"/>
    <w:semiHidden/>
    <w:locked/>
    <w:rsid w:val="00444F53"/>
    <w:rPr>
      <w:rFonts w:ascii="Helvetica 65 Medium" w:hAnsi="Helvetica 65 Medium"/>
      <w:color w:val="808080"/>
      <w:sz w:val="20"/>
    </w:rPr>
  </w:style>
  <w:style w:type="paragraph" w:customStyle="1" w:styleId="DestinatarioyDatosencabezado">
    <w:name w:val="Destinatario y Datos encabezado"/>
    <w:basedOn w:val="Normal"/>
    <w:rsid w:val="003D3CEF"/>
    <w:pPr>
      <w:spacing w:after="0"/>
    </w:pPr>
  </w:style>
  <w:style w:type="character" w:customStyle="1" w:styleId="EstiloIzquierda0cmCar">
    <w:name w:val="Estilo Izquierda:  0 cm Car"/>
    <w:basedOn w:val="Fuentedeprrafopredeter"/>
    <w:link w:val="EstiloIzquierda0cm"/>
    <w:rsid w:val="00444F53"/>
    <w:rPr>
      <w:rFonts w:ascii="Arial Narrow" w:hAnsi="Arial Narrow"/>
      <w:sz w:val="24"/>
      <w:lang w:val="es-ES" w:eastAsia="es-ES" w:bidi="ar-SA"/>
    </w:rPr>
  </w:style>
  <w:style w:type="paragraph" w:customStyle="1" w:styleId="CabeceraseparacionURL">
    <w:name w:val="Cabecera separacion URL"/>
    <w:link w:val="CabeceraseparacionURLCarCar"/>
    <w:semiHidden/>
    <w:locked/>
    <w:rsid w:val="00444F53"/>
    <w:pPr>
      <w:jc w:val="right"/>
    </w:pPr>
    <w:rPr>
      <w:rFonts w:ascii="Arial" w:hAnsi="Arial"/>
      <w:sz w:val="22"/>
      <w:szCs w:val="24"/>
    </w:rPr>
  </w:style>
  <w:style w:type="character" w:customStyle="1" w:styleId="CabeceraURLCar">
    <w:name w:val="Cabecera URL Car"/>
    <w:basedOn w:val="Fuentedeprrafopredeter"/>
    <w:link w:val="CabeceraURL"/>
    <w:rsid w:val="00444F53"/>
    <w:rPr>
      <w:rFonts w:ascii="Arial" w:hAnsi="Arial"/>
      <w:b/>
      <w:sz w:val="22"/>
      <w:szCs w:val="24"/>
      <w:lang w:val="es-ES" w:eastAsia="es-ES" w:bidi="ar-SA"/>
    </w:rPr>
  </w:style>
  <w:style w:type="character" w:customStyle="1" w:styleId="CabeceraseparacionURLCarCar">
    <w:name w:val="Cabecera separacion URL Car Car"/>
    <w:basedOn w:val="Fuentedeprrafopredeter"/>
    <w:link w:val="CabeceraseparacionURL"/>
    <w:semiHidden/>
    <w:rsid w:val="00444F53"/>
    <w:rPr>
      <w:rFonts w:ascii="Arial" w:hAnsi="Arial"/>
      <w:sz w:val="22"/>
      <w:szCs w:val="24"/>
      <w:lang w:val="es-ES" w:eastAsia="es-ES" w:bidi="ar-SA"/>
    </w:rPr>
  </w:style>
  <w:style w:type="paragraph" w:customStyle="1" w:styleId="Titular">
    <w:name w:val="Titular"/>
    <w:basedOn w:val="Normal"/>
    <w:rsid w:val="000B2246"/>
    <w:pPr>
      <w:spacing w:after="360" w:line="480" w:lineRule="exact"/>
    </w:pPr>
    <w:rPr>
      <w:b/>
      <w:sz w:val="40"/>
    </w:rPr>
  </w:style>
  <w:style w:type="paragraph" w:customStyle="1" w:styleId="EstiloIzquierda0cm">
    <w:name w:val="Estilo Izquierda:  0 cm"/>
    <w:basedOn w:val="Normal"/>
    <w:link w:val="EstiloIzquierda0cmCar"/>
    <w:semiHidden/>
    <w:locked/>
    <w:rsid w:val="00444F53"/>
    <w:rPr>
      <w:szCs w:val="20"/>
    </w:rPr>
  </w:style>
  <w:style w:type="numbering" w:styleId="ArtculoSeccin">
    <w:name w:val="Outline List 3"/>
    <w:basedOn w:val="Sinlista"/>
    <w:semiHidden/>
    <w:locked/>
    <w:rsid w:val="00987F3B"/>
    <w:pPr>
      <w:numPr>
        <w:numId w:val="13"/>
      </w:numPr>
    </w:pPr>
  </w:style>
  <w:style w:type="paragraph" w:styleId="Cierre">
    <w:name w:val="Closing"/>
    <w:basedOn w:val="Normal"/>
    <w:semiHidden/>
    <w:locked/>
    <w:rsid w:val="00987F3B"/>
    <w:pPr>
      <w:ind w:left="4252"/>
    </w:pPr>
  </w:style>
  <w:style w:type="character" w:styleId="CitaHTML">
    <w:name w:val="HTML Cite"/>
    <w:basedOn w:val="Fuentedeprrafopredeter"/>
    <w:semiHidden/>
    <w:locked/>
    <w:rsid w:val="00987F3B"/>
    <w:rPr>
      <w:i/>
      <w:iCs/>
    </w:rPr>
  </w:style>
  <w:style w:type="character" w:styleId="CdigoHTML">
    <w:name w:val="HTML Code"/>
    <w:basedOn w:val="Fuentedeprrafopredeter"/>
    <w:semiHidden/>
    <w:locked/>
    <w:rsid w:val="00987F3B"/>
    <w:rPr>
      <w:rFonts w:ascii="Courier New" w:hAnsi="Courier New" w:cs="Courier New"/>
      <w:sz w:val="20"/>
      <w:szCs w:val="20"/>
    </w:rPr>
  </w:style>
  <w:style w:type="paragraph" w:styleId="Continuarlista">
    <w:name w:val="List Continue"/>
    <w:basedOn w:val="Normal"/>
    <w:semiHidden/>
    <w:locked/>
    <w:rsid w:val="00987F3B"/>
    <w:pPr>
      <w:spacing w:after="120"/>
      <w:ind w:left="283"/>
    </w:pPr>
  </w:style>
  <w:style w:type="paragraph" w:styleId="Continuarlista2">
    <w:name w:val="List Continue 2"/>
    <w:basedOn w:val="Normal"/>
    <w:semiHidden/>
    <w:locked/>
    <w:rsid w:val="00987F3B"/>
    <w:pPr>
      <w:spacing w:after="120"/>
      <w:ind w:left="566"/>
    </w:pPr>
  </w:style>
  <w:style w:type="paragraph" w:styleId="Continuarlista3">
    <w:name w:val="List Continue 3"/>
    <w:basedOn w:val="Normal"/>
    <w:semiHidden/>
    <w:locked/>
    <w:rsid w:val="00987F3B"/>
    <w:pPr>
      <w:spacing w:after="120"/>
      <w:ind w:left="849"/>
    </w:pPr>
  </w:style>
  <w:style w:type="paragraph" w:styleId="Continuarlista4">
    <w:name w:val="List Continue 4"/>
    <w:basedOn w:val="Normal"/>
    <w:semiHidden/>
    <w:locked/>
    <w:rsid w:val="00987F3B"/>
    <w:pPr>
      <w:spacing w:after="120"/>
      <w:ind w:left="1132"/>
    </w:pPr>
  </w:style>
  <w:style w:type="paragraph" w:styleId="Continuarlista5">
    <w:name w:val="List Continue 5"/>
    <w:basedOn w:val="Normal"/>
    <w:semiHidden/>
    <w:locked/>
    <w:rsid w:val="00987F3B"/>
    <w:pPr>
      <w:spacing w:after="120"/>
      <w:ind w:left="1415"/>
    </w:pPr>
  </w:style>
  <w:style w:type="character" w:styleId="DefinicinHTML">
    <w:name w:val="HTML Definition"/>
    <w:basedOn w:val="Fuentedeprrafopredeter"/>
    <w:semiHidden/>
    <w:locked/>
    <w:rsid w:val="00987F3B"/>
    <w:rPr>
      <w:i/>
      <w:iCs/>
    </w:rPr>
  </w:style>
  <w:style w:type="paragraph" w:styleId="DireccinHTML">
    <w:name w:val="HTML Address"/>
    <w:basedOn w:val="Normal"/>
    <w:semiHidden/>
    <w:locked/>
    <w:rsid w:val="00987F3B"/>
    <w:rPr>
      <w:i/>
      <w:iCs/>
    </w:rPr>
  </w:style>
  <w:style w:type="paragraph" w:styleId="Direccinsobre">
    <w:name w:val="envelope address"/>
    <w:basedOn w:val="Normal"/>
    <w:semiHidden/>
    <w:locked/>
    <w:rsid w:val="00987F3B"/>
    <w:pPr>
      <w:framePr w:w="7920" w:h="1980" w:hRule="exact" w:hSpace="141" w:wrap="auto" w:hAnchor="page" w:xAlign="center" w:yAlign="bottom"/>
      <w:ind w:left="2880"/>
    </w:pPr>
    <w:rPr>
      <w:rFonts w:ascii="Arial" w:hAnsi="Arial" w:cs="Arial"/>
    </w:rPr>
  </w:style>
  <w:style w:type="character" w:styleId="EjemplodeHTML">
    <w:name w:val="HTML Sample"/>
    <w:basedOn w:val="Fuentedeprrafopredeter"/>
    <w:semiHidden/>
    <w:locked/>
    <w:rsid w:val="00987F3B"/>
    <w:rPr>
      <w:rFonts w:ascii="Courier New" w:hAnsi="Courier New" w:cs="Courier New"/>
    </w:rPr>
  </w:style>
  <w:style w:type="paragraph" w:styleId="Encabezado">
    <w:name w:val="header"/>
    <w:basedOn w:val="Normal"/>
    <w:link w:val="EncabezadoCar"/>
    <w:uiPriority w:val="99"/>
    <w:locked/>
    <w:rsid w:val="00987F3B"/>
    <w:pPr>
      <w:tabs>
        <w:tab w:val="center" w:pos="4252"/>
        <w:tab w:val="right" w:pos="8504"/>
      </w:tabs>
    </w:pPr>
  </w:style>
  <w:style w:type="paragraph" w:styleId="Encabezadodemensaje">
    <w:name w:val="Message Header"/>
    <w:basedOn w:val="Normal"/>
    <w:semiHidden/>
    <w:locked/>
    <w:rsid w:val="00987F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Encabezadodenota">
    <w:name w:val="Note Heading"/>
    <w:basedOn w:val="Normal"/>
    <w:next w:val="Normal"/>
    <w:semiHidden/>
    <w:locked/>
    <w:rsid w:val="00987F3B"/>
  </w:style>
  <w:style w:type="character" w:styleId="nfasis">
    <w:name w:val="Emphasis"/>
    <w:basedOn w:val="Fuentedeprrafopredeter"/>
    <w:qFormat/>
    <w:locked/>
    <w:rsid w:val="00987F3B"/>
    <w:rPr>
      <w:i/>
      <w:iCs/>
    </w:rPr>
  </w:style>
  <w:style w:type="paragraph" w:styleId="Fecha">
    <w:name w:val="Date"/>
    <w:basedOn w:val="Normal"/>
    <w:next w:val="Normal"/>
    <w:semiHidden/>
    <w:locked/>
    <w:rsid w:val="00987F3B"/>
  </w:style>
  <w:style w:type="paragraph" w:styleId="Firma">
    <w:name w:val="Signature"/>
    <w:basedOn w:val="Normal"/>
    <w:semiHidden/>
    <w:locked/>
    <w:rsid w:val="00987F3B"/>
    <w:pPr>
      <w:ind w:left="4252"/>
    </w:pPr>
  </w:style>
  <w:style w:type="paragraph" w:styleId="Firmadecorreoelectrnico">
    <w:name w:val="E-mail Signature"/>
    <w:basedOn w:val="Normal"/>
    <w:semiHidden/>
    <w:locked/>
    <w:rsid w:val="00987F3B"/>
  </w:style>
  <w:style w:type="character" w:styleId="Hipervnculo">
    <w:name w:val="Hyperlink"/>
    <w:basedOn w:val="Fuentedeprrafopredeter"/>
    <w:semiHidden/>
    <w:locked/>
    <w:rsid w:val="00987F3B"/>
    <w:rPr>
      <w:color w:val="0000FF"/>
      <w:u w:val="single"/>
    </w:rPr>
  </w:style>
  <w:style w:type="character" w:styleId="Hipervnculovisitado">
    <w:name w:val="FollowedHyperlink"/>
    <w:basedOn w:val="Fuentedeprrafopredeter"/>
    <w:semiHidden/>
    <w:locked/>
    <w:rsid w:val="00987F3B"/>
    <w:rPr>
      <w:color w:val="800080"/>
      <w:u w:val="single"/>
    </w:rPr>
  </w:style>
  <w:style w:type="paragraph" w:styleId="HTMLconformatoprevio">
    <w:name w:val="HTML Preformatted"/>
    <w:basedOn w:val="Normal"/>
    <w:semiHidden/>
    <w:locked/>
    <w:rsid w:val="00987F3B"/>
    <w:rPr>
      <w:rFonts w:ascii="Courier New" w:hAnsi="Courier New" w:cs="Courier New"/>
      <w:sz w:val="20"/>
      <w:szCs w:val="20"/>
    </w:rPr>
  </w:style>
  <w:style w:type="paragraph" w:styleId="Lista">
    <w:name w:val="List"/>
    <w:basedOn w:val="Normal"/>
    <w:semiHidden/>
    <w:locked/>
    <w:rsid w:val="00987F3B"/>
    <w:pPr>
      <w:ind w:left="283" w:hanging="283"/>
    </w:pPr>
  </w:style>
  <w:style w:type="paragraph" w:styleId="Lista2">
    <w:name w:val="List 2"/>
    <w:basedOn w:val="Normal"/>
    <w:semiHidden/>
    <w:locked/>
    <w:rsid w:val="00987F3B"/>
    <w:pPr>
      <w:ind w:left="566" w:hanging="283"/>
    </w:pPr>
  </w:style>
  <w:style w:type="paragraph" w:styleId="Lista3">
    <w:name w:val="List 3"/>
    <w:basedOn w:val="Normal"/>
    <w:semiHidden/>
    <w:locked/>
    <w:rsid w:val="00987F3B"/>
    <w:pPr>
      <w:ind w:left="849" w:hanging="283"/>
    </w:pPr>
  </w:style>
  <w:style w:type="paragraph" w:styleId="Lista4">
    <w:name w:val="List 4"/>
    <w:basedOn w:val="Normal"/>
    <w:semiHidden/>
    <w:locked/>
    <w:rsid w:val="00987F3B"/>
    <w:pPr>
      <w:ind w:left="1132" w:hanging="283"/>
    </w:pPr>
  </w:style>
  <w:style w:type="paragraph" w:styleId="Lista5">
    <w:name w:val="List 5"/>
    <w:basedOn w:val="Normal"/>
    <w:semiHidden/>
    <w:locked/>
    <w:rsid w:val="00987F3B"/>
    <w:pPr>
      <w:ind w:left="1415" w:hanging="283"/>
    </w:pPr>
  </w:style>
  <w:style w:type="paragraph" w:styleId="Listaconnmeros">
    <w:name w:val="List Number"/>
    <w:basedOn w:val="Normal"/>
    <w:semiHidden/>
    <w:locked/>
    <w:rsid w:val="00987F3B"/>
    <w:pPr>
      <w:numPr>
        <w:numId w:val="1"/>
      </w:numPr>
    </w:pPr>
  </w:style>
  <w:style w:type="paragraph" w:styleId="Listaconnmeros2">
    <w:name w:val="List Number 2"/>
    <w:basedOn w:val="Normal"/>
    <w:semiHidden/>
    <w:locked/>
    <w:rsid w:val="00987F3B"/>
    <w:pPr>
      <w:numPr>
        <w:numId w:val="2"/>
      </w:numPr>
    </w:pPr>
  </w:style>
  <w:style w:type="paragraph" w:styleId="Listaconnmeros3">
    <w:name w:val="List Number 3"/>
    <w:basedOn w:val="Normal"/>
    <w:semiHidden/>
    <w:locked/>
    <w:rsid w:val="00987F3B"/>
    <w:pPr>
      <w:numPr>
        <w:numId w:val="3"/>
      </w:numPr>
    </w:pPr>
  </w:style>
  <w:style w:type="paragraph" w:styleId="Listaconnmeros4">
    <w:name w:val="List Number 4"/>
    <w:basedOn w:val="Normal"/>
    <w:semiHidden/>
    <w:locked/>
    <w:rsid w:val="00987F3B"/>
    <w:pPr>
      <w:numPr>
        <w:numId w:val="4"/>
      </w:numPr>
    </w:pPr>
  </w:style>
  <w:style w:type="paragraph" w:styleId="Listaconnmeros5">
    <w:name w:val="List Number 5"/>
    <w:basedOn w:val="Normal"/>
    <w:semiHidden/>
    <w:locked/>
    <w:rsid w:val="00987F3B"/>
    <w:pPr>
      <w:numPr>
        <w:numId w:val="5"/>
      </w:numPr>
    </w:pPr>
  </w:style>
  <w:style w:type="paragraph" w:styleId="Listaconvietas">
    <w:name w:val="List Bullet"/>
    <w:basedOn w:val="Normal"/>
    <w:semiHidden/>
    <w:locked/>
    <w:rsid w:val="00987F3B"/>
    <w:pPr>
      <w:numPr>
        <w:numId w:val="6"/>
      </w:numPr>
    </w:pPr>
  </w:style>
  <w:style w:type="paragraph" w:styleId="Listaconvietas2">
    <w:name w:val="List Bullet 2"/>
    <w:basedOn w:val="Normal"/>
    <w:semiHidden/>
    <w:locked/>
    <w:rsid w:val="00987F3B"/>
    <w:pPr>
      <w:numPr>
        <w:numId w:val="7"/>
      </w:numPr>
    </w:pPr>
  </w:style>
  <w:style w:type="paragraph" w:styleId="Listaconvietas3">
    <w:name w:val="List Bullet 3"/>
    <w:basedOn w:val="Normal"/>
    <w:semiHidden/>
    <w:locked/>
    <w:rsid w:val="00987F3B"/>
    <w:pPr>
      <w:numPr>
        <w:numId w:val="8"/>
      </w:numPr>
    </w:pPr>
  </w:style>
  <w:style w:type="paragraph" w:styleId="Listaconvietas4">
    <w:name w:val="List Bullet 4"/>
    <w:basedOn w:val="Normal"/>
    <w:semiHidden/>
    <w:locked/>
    <w:rsid w:val="00987F3B"/>
    <w:pPr>
      <w:numPr>
        <w:numId w:val="9"/>
      </w:numPr>
    </w:pPr>
  </w:style>
  <w:style w:type="paragraph" w:styleId="Listaconvietas5">
    <w:name w:val="List Bullet 5"/>
    <w:basedOn w:val="Normal"/>
    <w:semiHidden/>
    <w:locked/>
    <w:rsid w:val="00987F3B"/>
    <w:pPr>
      <w:numPr>
        <w:numId w:val="10"/>
      </w:numPr>
    </w:pPr>
  </w:style>
  <w:style w:type="character" w:styleId="MquinadeescribirHTML">
    <w:name w:val="HTML Typewriter"/>
    <w:basedOn w:val="Fuentedeprrafopredeter"/>
    <w:semiHidden/>
    <w:locked/>
    <w:rsid w:val="00987F3B"/>
    <w:rPr>
      <w:rFonts w:ascii="Courier New" w:hAnsi="Courier New" w:cs="Courier New"/>
      <w:sz w:val="20"/>
      <w:szCs w:val="20"/>
    </w:rPr>
  </w:style>
  <w:style w:type="paragraph" w:styleId="NormalWeb">
    <w:name w:val="Normal (Web)"/>
    <w:basedOn w:val="Normal"/>
    <w:semiHidden/>
    <w:locked/>
    <w:rsid w:val="00987F3B"/>
    <w:rPr>
      <w:rFonts w:ascii="Times New Roman" w:hAnsi="Times New Roman"/>
    </w:rPr>
  </w:style>
  <w:style w:type="character" w:styleId="Nmerodelnea">
    <w:name w:val="line number"/>
    <w:basedOn w:val="Fuentedeprrafopredeter"/>
    <w:semiHidden/>
    <w:locked/>
    <w:rsid w:val="00987F3B"/>
  </w:style>
  <w:style w:type="paragraph" w:styleId="Piedepgina">
    <w:name w:val="footer"/>
    <w:basedOn w:val="Normal"/>
    <w:link w:val="PiedepginaCar"/>
    <w:uiPriority w:val="99"/>
    <w:locked/>
    <w:rsid w:val="00987F3B"/>
    <w:pPr>
      <w:tabs>
        <w:tab w:val="center" w:pos="4252"/>
        <w:tab w:val="right" w:pos="8504"/>
      </w:tabs>
    </w:pPr>
  </w:style>
  <w:style w:type="paragraph" w:styleId="Remitedesobre">
    <w:name w:val="envelope return"/>
    <w:basedOn w:val="Normal"/>
    <w:semiHidden/>
    <w:locked/>
    <w:rsid w:val="00987F3B"/>
    <w:rPr>
      <w:rFonts w:ascii="Arial" w:hAnsi="Arial" w:cs="Arial"/>
      <w:sz w:val="20"/>
      <w:szCs w:val="20"/>
    </w:rPr>
  </w:style>
  <w:style w:type="paragraph" w:styleId="Saludo">
    <w:name w:val="Salutation"/>
    <w:basedOn w:val="Normal"/>
    <w:next w:val="Normal"/>
    <w:semiHidden/>
    <w:locked/>
    <w:rsid w:val="00987F3B"/>
  </w:style>
  <w:style w:type="paragraph" w:styleId="Sangra2detindependiente">
    <w:name w:val="Body Text Indent 2"/>
    <w:basedOn w:val="Normal"/>
    <w:semiHidden/>
    <w:locked/>
    <w:rsid w:val="00987F3B"/>
    <w:pPr>
      <w:spacing w:after="120" w:line="480" w:lineRule="auto"/>
      <w:ind w:left="283"/>
    </w:pPr>
  </w:style>
  <w:style w:type="paragraph" w:styleId="Sangra3detindependiente">
    <w:name w:val="Body Text Indent 3"/>
    <w:basedOn w:val="Normal"/>
    <w:semiHidden/>
    <w:locked/>
    <w:rsid w:val="00987F3B"/>
    <w:pPr>
      <w:spacing w:after="120"/>
      <w:ind w:left="283"/>
    </w:pPr>
    <w:rPr>
      <w:sz w:val="16"/>
      <w:szCs w:val="16"/>
    </w:rPr>
  </w:style>
  <w:style w:type="paragraph" w:styleId="Sangradetextonormal">
    <w:name w:val="Body Text Indent"/>
    <w:basedOn w:val="Normal"/>
    <w:semiHidden/>
    <w:locked/>
    <w:rsid w:val="00987F3B"/>
    <w:pPr>
      <w:spacing w:after="120"/>
      <w:ind w:left="283"/>
    </w:pPr>
  </w:style>
  <w:style w:type="paragraph" w:styleId="Sangranormal">
    <w:name w:val="Normal Indent"/>
    <w:basedOn w:val="Normal"/>
    <w:semiHidden/>
    <w:locked/>
    <w:rsid w:val="00987F3B"/>
    <w:pPr>
      <w:ind w:left="708"/>
    </w:pPr>
  </w:style>
  <w:style w:type="paragraph" w:styleId="Subttulo">
    <w:name w:val="Subtitle"/>
    <w:basedOn w:val="Normal"/>
    <w:qFormat/>
    <w:locked/>
    <w:rsid w:val="00987F3B"/>
    <w:pPr>
      <w:spacing w:after="60"/>
      <w:jc w:val="center"/>
      <w:outlineLvl w:val="1"/>
    </w:pPr>
    <w:rPr>
      <w:rFonts w:ascii="Arial" w:hAnsi="Arial" w:cs="Arial"/>
    </w:rPr>
  </w:style>
  <w:style w:type="table" w:styleId="Tablabsica1">
    <w:name w:val="Table Simple 1"/>
    <w:basedOn w:val="Tablanormal"/>
    <w:semiHidden/>
    <w:locked/>
    <w:rsid w:val="00987F3B"/>
    <w:pPr>
      <w:spacing w:after="140" w:line="252" w:lineRule="auto"/>
      <w:ind w:left="1985"/>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locked/>
    <w:rsid w:val="00987F3B"/>
    <w:pPr>
      <w:spacing w:after="140" w:line="252" w:lineRule="auto"/>
      <w:ind w:left="1985"/>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locked/>
    <w:rsid w:val="00987F3B"/>
    <w:pPr>
      <w:spacing w:after="140" w:line="252" w:lineRule="auto"/>
      <w:ind w:left="1985"/>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locked/>
    <w:rsid w:val="00987F3B"/>
    <w:pPr>
      <w:spacing w:after="140" w:line="252" w:lineRule="auto"/>
      <w:ind w:left="1985"/>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locked/>
    <w:rsid w:val="00987F3B"/>
    <w:pPr>
      <w:spacing w:after="140" w:line="252" w:lineRule="auto"/>
      <w:ind w:left="1985"/>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locked/>
    <w:rsid w:val="00987F3B"/>
    <w:pPr>
      <w:spacing w:after="140" w:line="252" w:lineRule="auto"/>
      <w:ind w:left="1985"/>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locked/>
    <w:rsid w:val="00987F3B"/>
    <w:pPr>
      <w:spacing w:after="140" w:line="252" w:lineRule="auto"/>
      <w:ind w:left="1985"/>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locked/>
    <w:rsid w:val="00987F3B"/>
    <w:pPr>
      <w:spacing w:after="140" w:line="252" w:lineRule="auto"/>
      <w:ind w:left="1985"/>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locked/>
    <w:rsid w:val="00987F3B"/>
    <w:pPr>
      <w:spacing w:after="140" w:line="252" w:lineRule="auto"/>
      <w:ind w:left="1985"/>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locked/>
    <w:rsid w:val="00987F3B"/>
    <w:pPr>
      <w:spacing w:after="140" w:line="252" w:lineRule="auto"/>
      <w:ind w:left="1985"/>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locked/>
    <w:rsid w:val="00987F3B"/>
    <w:pPr>
      <w:spacing w:after="140" w:line="252" w:lineRule="auto"/>
      <w:ind w:left="1985"/>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locked/>
    <w:rsid w:val="00987F3B"/>
    <w:pPr>
      <w:spacing w:after="140" w:line="252" w:lineRule="auto"/>
      <w:ind w:left="1985"/>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locked/>
    <w:rsid w:val="00987F3B"/>
    <w:pPr>
      <w:spacing w:after="140" w:line="252" w:lineRule="auto"/>
      <w:ind w:left="1985"/>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locked/>
    <w:rsid w:val="00987F3B"/>
    <w:pPr>
      <w:spacing w:after="140" w:line="252" w:lineRule="auto"/>
      <w:ind w:left="1985"/>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locked/>
    <w:rsid w:val="00987F3B"/>
    <w:pPr>
      <w:spacing w:after="140" w:line="252" w:lineRule="auto"/>
      <w:ind w:left="1985"/>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locked/>
    <w:rsid w:val="00987F3B"/>
    <w:pPr>
      <w:spacing w:after="140" w:line="252" w:lineRule="auto"/>
      <w:ind w:left="1985"/>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locked/>
    <w:rsid w:val="00987F3B"/>
    <w:pPr>
      <w:spacing w:after="140" w:line="252" w:lineRule="auto"/>
      <w:ind w:left="1985"/>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locked/>
    <w:rsid w:val="00987F3B"/>
    <w:pPr>
      <w:spacing w:after="140" w:line="252" w:lineRule="auto"/>
      <w:ind w:left="1985"/>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locked/>
    <w:rsid w:val="00987F3B"/>
    <w:pPr>
      <w:spacing w:after="140" w:line="252" w:lineRule="auto"/>
      <w:ind w:left="1985"/>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locked/>
    <w:rsid w:val="00987F3B"/>
    <w:pPr>
      <w:spacing w:after="140" w:line="252" w:lineRule="auto"/>
      <w:ind w:left="1985"/>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locked/>
    <w:rsid w:val="00987F3B"/>
    <w:pPr>
      <w:spacing w:after="140" w:line="252" w:lineRule="auto"/>
      <w:ind w:left="1985"/>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locked/>
    <w:rsid w:val="00987F3B"/>
    <w:pPr>
      <w:spacing w:after="140" w:line="252" w:lineRule="auto"/>
      <w:ind w:left="1985"/>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locked/>
    <w:rsid w:val="00987F3B"/>
    <w:pPr>
      <w:spacing w:after="140" w:line="252" w:lineRule="auto"/>
      <w:ind w:left="1985"/>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locked/>
    <w:rsid w:val="00987F3B"/>
    <w:pPr>
      <w:spacing w:after="140" w:line="252" w:lineRule="auto"/>
      <w:ind w:left="1985"/>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locked/>
    <w:rsid w:val="00987F3B"/>
    <w:pPr>
      <w:spacing w:after="140" w:line="252" w:lineRule="auto"/>
      <w:ind w:left="1985"/>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locked/>
    <w:rsid w:val="00987F3B"/>
    <w:pPr>
      <w:spacing w:after="140" w:line="252" w:lineRule="auto"/>
      <w:ind w:left="1985"/>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locked/>
    <w:rsid w:val="00987F3B"/>
    <w:pPr>
      <w:spacing w:after="140" w:line="252" w:lineRule="auto"/>
      <w:ind w:left="1985"/>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locked/>
    <w:rsid w:val="00987F3B"/>
    <w:pPr>
      <w:spacing w:after="140" w:line="252" w:lineRule="auto"/>
      <w:ind w:left="1985"/>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locked/>
    <w:rsid w:val="00987F3B"/>
    <w:pPr>
      <w:spacing w:after="140" w:line="252" w:lineRule="auto"/>
      <w:ind w:left="1985"/>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locked/>
    <w:rsid w:val="00987F3B"/>
    <w:pPr>
      <w:spacing w:after="140" w:line="252" w:lineRule="auto"/>
      <w:ind w:left="1985"/>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locked/>
    <w:rsid w:val="00987F3B"/>
    <w:pPr>
      <w:spacing w:after="140" w:line="252" w:lineRule="auto"/>
      <w:ind w:left="1985"/>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locked/>
    <w:rsid w:val="00987F3B"/>
    <w:pPr>
      <w:spacing w:after="140" w:line="252" w:lineRule="auto"/>
      <w:ind w:left="1985"/>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locked/>
    <w:rsid w:val="00987F3B"/>
    <w:pPr>
      <w:spacing w:after="140" w:line="252" w:lineRule="auto"/>
      <w:ind w:left="1985"/>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locked/>
    <w:rsid w:val="00987F3B"/>
    <w:pPr>
      <w:spacing w:after="140" w:line="252" w:lineRule="auto"/>
      <w:ind w:left="1985"/>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locked/>
    <w:rsid w:val="00987F3B"/>
    <w:pPr>
      <w:spacing w:after="140" w:line="252" w:lineRule="auto"/>
      <w:ind w:left="1985"/>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locked/>
    <w:rsid w:val="00987F3B"/>
    <w:pPr>
      <w:spacing w:after="140" w:line="252" w:lineRule="auto"/>
      <w:ind w:left="1985"/>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locked/>
    <w:rsid w:val="00987F3B"/>
    <w:pPr>
      <w:spacing w:after="140" w:line="252" w:lineRule="auto"/>
      <w:ind w:left="1985"/>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locked/>
    <w:rsid w:val="00987F3B"/>
    <w:pPr>
      <w:spacing w:after="140" w:line="252" w:lineRule="auto"/>
      <w:ind w:left="1985"/>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locked/>
    <w:rsid w:val="00987F3B"/>
    <w:pPr>
      <w:spacing w:after="140" w:line="252" w:lineRule="auto"/>
      <w:ind w:left="1985"/>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locked/>
    <w:rsid w:val="00987F3B"/>
    <w:pPr>
      <w:spacing w:after="140" w:line="252" w:lineRule="auto"/>
      <w:ind w:left="1985"/>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locked/>
    <w:rsid w:val="00987F3B"/>
    <w:pPr>
      <w:spacing w:after="140" w:line="252" w:lineRule="auto"/>
      <w:ind w:left="1985"/>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locked/>
    <w:rsid w:val="00987F3B"/>
    <w:pPr>
      <w:spacing w:after="140" w:line="252" w:lineRule="auto"/>
      <w:ind w:left="1985"/>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locked/>
    <w:rsid w:val="00987F3B"/>
    <w:pPr>
      <w:spacing w:after="140" w:line="252" w:lineRule="auto"/>
      <w:ind w:left="1985"/>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locked/>
    <w:rsid w:val="00987F3B"/>
    <w:rPr>
      <w:rFonts w:ascii="Courier New" w:hAnsi="Courier New" w:cs="Courier New"/>
      <w:sz w:val="20"/>
      <w:szCs w:val="20"/>
    </w:rPr>
  </w:style>
  <w:style w:type="paragraph" w:styleId="Textodebloque">
    <w:name w:val="Block Text"/>
    <w:basedOn w:val="Normal"/>
    <w:semiHidden/>
    <w:locked/>
    <w:rsid w:val="00987F3B"/>
    <w:pPr>
      <w:spacing w:after="120"/>
      <w:ind w:left="1440" w:right="1440"/>
    </w:pPr>
  </w:style>
  <w:style w:type="character" w:styleId="Textoennegrita">
    <w:name w:val="Strong"/>
    <w:basedOn w:val="Fuentedeprrafopredeter"/>
    <w:qFormat/>
    <w:locked/>
    <w:rsid w:val="00987F3B"/>
    <w:rPr>
      <w:b/>
      <w:bCs/>
    </w:rPr>
  </w:style>
  <w:style w:type="paragraph" w:styleId="Textoindependiente2">
    <w:name w:val="Body Text 2"/>
    <w:basedOn w:val="Normal"/>
    <w:semiHidden/>
    <w:locked/>
    <w:rsid w:val="00987F3B"/>
    <w:pPr>
      <w:spacing w:after="120" w:line="480" w:lineRule="auto"/>
    </w:pPr>
  </w:style>
  <w:style w:type="paragraph" w:styleId="Textoindependiente3">
    <w:name w:val="Body Text 3"/>
    <w:basedOn w:val="Normal"/>
    <w:semiHidden/>
    <w:locked/>
    <w:rsid w:val="00987F3B"/>
    <w:pPr>
      <w:spacing w:after="120"/>
    </w:pPr>
    <w:rPr>
      <w:sz w:val="16"/>
      <w:szCs w:val="16"/>
    </w:rPr>
  </w:style>
  <w:style w:type="paragraph" w:styleId="Textoindependienteprimerasangra">
    <w:name w:val="Body Text First Indent"/>
    <w:basedOn w:val="Textoindependiente"/>
    <w:semiHidden/>
    <w:locked/>
    <w:rsid w:val="00987F3B"/>
    <w:pPr>
      <w:ind w:firstLine="210"/>
    </w:pPr>
  </w:style>
  <w:style w:type="paragraph" w:styleId="Textoindependienteprimerasangra2">
    <w:name w:val="Body Text First Indent 2"/>
    <w:basedOn w:val="Sangradetextonormal"/>
    <w:semiHidden/>
    <w:locked/>
    <w:rsid w:val="00987F3B"/>
    <w:pPr>
      <w:ind w:firstLine="210"/>
    </w:pPr>
  </w:style>
  <w:style w:type="paragraph" w:styleId="Textosinformato">
    <w:name w:val="Plain Text"/>
    <w:basedOn w:val="Normal"/>
    <w:semiHidden/>
    <w:locked/>
    <w:rsid w:val="00987F3B"/>
    <w:rPr>
      <w:rFonts w:ascii="Courier New" w:hAnsi="Courier New" w:cs="Courier New"/>
      <w:sz w:val="20"/>
      <w:szCs w:val="20"/>
    </w:rPr>
  </w:style>
  <w:style w:type="paragraph" w:styleId="Ttulo">
    <w:name w:val="Title"/>
    <w:basedOn w:val="Normal"/>
    <w:qFormat/>
    <w:locked/>
    <w:rsid w:val="00987F3B"/>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locked/>
    <w:rsid w:val="00987F3B"/>
    <w:rPr>
      <w:i/>
      <w:iCs/>
    </w:rPr>
  </w:style>
  <w:style w:type="numbering" w:customStyle="1" w:styleId="Estiloconvietas">
    <w:name w:val="Estilo con viñetas"/>
    <w:basedOn w:val="Sinlista"/>
    <w:rsid w:val="00A22920"/>
    <w:pPr>
      <w:numPr>
        <w:numId w:val="14"/>
      </w:numPr>
    </w:pPr>
  </w:style>
  <w:style w:type="numbering" w:customStyle="1" w:styleId="Estilonumerado">
    <w:name w:val="Estilo numerado"/>
    <w:basedOn w:val="Sinlista"/>
    <w:rsid w:val="00A22920"/>
    <w:pPr>
      <w:numPr>
        <w:numId w:val="15"/>
      </w:numPr>
    </w:pPr>
  </w:style>
  <w:style w:type="paragraph" w:customStyle="1" w:styleId="Firmanegritaizquierda">
    <w:name w:val="Firma negrita izquierda"/>
    <w:basedOn w:val="Normal"/>
    <w:rsid w:val="0050304C"/>
    <w:pPr>
      <w:spacing w:after="0"/>
      <w:ind w:left="-6"/>
      <w:jc w:val="left"/>
    </w:pPr>
    <w:rPr>
      <w:b/>
      <w:bCs/>
      <w:spacing w:val="-6"/>
      <w:sz w:val="20"/>
      <w:szCs w:val="20"/>
    </w:rPr>
  </w:style>
  <w:style w:type="paragraph" w:customStyle="1" w:styleId="Firmanegritaderecha">
    <w:name w:val="Firma negrita derecha"/>
    <w:basedOn w:val="Firmanegritaizquierda"/>
    <w:rsid w:val="0050304C"/>
    <w:pPr>
      <w:jc w:val="right"/>
    </w:pPr>
  </w:style>
  <w:style w:type="paragraph" w:customStyle="1" w:styleId="Firmanormalizquierda">
    <w:name w:val="Firma normal izquierda"/>
    <w:basedOn w:val="Firmanegritaizquierda"/>
    <w:rsid w:val="0050304C"/>
    <w:rPr>
      <w:b w:val="0"/>
    </w:rPr>
  </w:style>
  <w:style w:type="paragraph" w:customStyle="1" w:styleId="Firmanormalderecha">
    <w:name w:val="Firma normal derecha"/>
    <w:basedOn w:val="Firmanormalizquierda"/>
    <w:rsid w:val="0050304C"/>
    <w:pPr>
      <w:jc w:val="right"/>
    </w:pPr>
  </w:style>
  <w:style w:type="paragraph" w:customStyle="1" w:styleId="Normalalineadoaladerecha">
    <w:name w:val="Normal alineado a la derecha"/>
    <w:basedOn w:val="Normal"/>
    <w:rsid w:val="00F06BAB"/>
    <w:pPr>
      <w:jc w:val="right"/>
    </w:pPr>
    <w:rPr>
      <w:szCs w:val="20"/>
    </w:rPr>
  </w:style>
  <w:style w:type="paragraph" w:customStyle="1" w:styleId="Prrafocursiva">
    <w:name w:val="Párrafo cursiva"/>
    <w:basedOn w:val="Normal"/>
    <w:rsid w:val="00F06BAB"/>
    <w:rPr>
      <w:i/>
    </w:rPr>
  </w:style>
  <w:style w:type="paragraph" w:customStyle="1" w:styleId="Prrafonegrita">
    <w:name w:val="Párrafo negrita"/>
    <w:basedOn w:val="Normal"/>
    <w:link w:val="PrrafonegritaCar"/>
    <w:rsid w:val="006037D4"/>
    <w:rPr>
      <w:b/>
    </w:rPr>
  </w:style>
  <w:style w:type="paragraph" w:customStyle="1" w:styleId="Prrafosubrayado">
    <w:name w:val="Párrafo subrayado"/>
    <w:basedOn w:val="Normal"/>
    <w:rsid w:val="00FA10E6"/>
    <w:rPr>
      <w:u w:val="single"/>
    </w:rPr>
  </w:style>
  <w:style w:type="paragraph" w:styleId="Textonotaalfinal">
    <w:name w:val="endnote text"/>
    <w:basedOn w:val="Normal"/>
    <w:semiHidden/>
    <w:locked/>
    <w:rsid w:val="00F54BE6"/>
    <w:rPr>
      <w:sz w:val="20"/>
      <w:szCs w:val="20"/>
    </w:rPr>
  </w:style>
  <w:style w:type="character" w:styleId="Refdenotaalfinal">
    <w:name w:val="endnote reference"/>
    <w:basedOn w:val="Fuentedeprrafopredeter"/>
    <w:semiHidden/>
    <w:locked/>
    <w:rsid w:val="00F54BE6"/>
    <w:rPr>
      <w:vertAlign w:val="superscript"/>
    </w:rPr>
  </w:style>
  <w:style w:type="table" w:customStyle="1" w:styleId="Tabla-Bordeinvisible">
    <w:name w:val="Tabla - Borde invisible"/>
    <w:basedOn w:val="Tablanormal"/>
    <w:rsid w:val="00EC0C37"/>
    <w:rPr>
      <w:rFonts w:ascii="Arial Narrow" w:hAnsi="Arial Narrow"/>
    </w:rPr>
    <w:tblPr>
      <w:tblInd w:w="0" w:type="dxa"/>
      <w:tblCellMar>
        <w:top w:w="0" w:type="dxa"/>
        <w:left w:w="108" w:type="dxa"/>
        <w:bottom w:w="0" w:type="dxa"/>
        <w:right w:w="108" w:type="dxa"/>
      </w:tblCellMar>
    </w:tblPr>
    <w:tcPr>
      <w:tcMar>
        <w:left w:w="57" w:type="dxa"/>
        <w:right w:w="57" w:type="dxa"/>
      </w:tcMar>
      <w:vAlign w:val="center"/>
    </w:tcPr>
  </w:style>
  <w:style w:type="table" w:customStyle="1" w:styleId="Tabla-Bordevisible">
    <w:name w:val="Tabla - Borde visible"/>
    <w:basedOn w:val="Tablanormal"/>
    <w:rsid w:val="00EC0C37"/>
    <w:rPr>
      <w:rFonts w:ascii="Arial Narrow" w:hAnsi="Arial Narrow"/>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tcMar>
        <w:left w:w="57" w:type="dxa"/>
        <w:right w:w="57" w:type="dxa"/>
      </w:tcMar>
      <w:vAlign w:val="center"/>
    </w:tcPr>
  </w:style>
  <w:style w:type="table" w:customStyle="1" w:styleId="Tabla-Observaciones">
    <w:name w:val="Tabla - Observaciones"/>
    <w:basedOn w:val="Tablanormal"/>
    <w:rsid w:val="00EC0C37"/>
    <w:rPr>
      <w:rFonts w:ascii="Arial Narrow" w:hAnsi="Arial Narrow"/>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3F3F3"/>
      <w:tcMar>
        <w:top w:w="57" w:type="dxa"/>
        <w:left w:w="57" w:type="dxa"/>
        <w:bottom w:w="57" w:type="dxa"/>
        <w:right w:w="57" w:type="dxa"/>
      </w:tcMar>
    </w:tcPr>
  </w:style>
  <w:style w:type="paragraph" w:customStyle="1" w:styleId="Tabla-Textonormal">
    <w:name w:val="Tabla - Texto normal"/>
    <w:basedOn w:val="Normal"/>
    <w:link w:val="Tabla-TextonormalCarCar"/>
    <w:rsid w:val="00F54BE6"/>
    <w:pPr>
      <w:spacing w:before="40" w:after="40" w:line="240" w:lineRule="auto"/>
      <w:jc w:val="left"/>
    </w:pPr>
    <w:rPr>
      <w:sz w:val="20"/>
      <w:szCs w:val="20"/>
    </w:rPr>
  </w:style>
  <w:style w:type="paragraph" w:customStyle="1" w:styleId="Tabla-Textocursiva">
    <w:name w:val="Tabla - Texto cursiva"/>
    <w:basedOn w:val="Tabla-Textonormal"/>
    <w:rsid w:val="00F54BE6"/>
    <w:rPr>
      <w:i/>
    </w:rPr>
  </w:style>
  <w:style w:type="paragraph" w:customStyle="1" w:styleId="Tabla-Textonegrita">
    <w:name w:val="Tabla - Texto negrita"/>
    <w:basedOn w:val="Tabla-Textonormal"/>
    <w:rsid w:val="00F54BE6"/>
    <w:rPr>
      <w:b/>
    </w:rPr>
  </w:style>
  <w:style w:type="paragraph" w:customStyle="1" w:styleId="Tabla-Textosubrayado">
    <w:name w:val="Tabla - Texto subrayado"/>
    <w:basedOn w:val="Tabla-Textonormal"/>
    <w:rsid w:val="00F54BE6"/>
    <w:pPr>
      <w:contextualSpacing/>
    </w:pPr>
    <w:rPr>
      <w:u w:val="single"/>
    </w:rPr>
  </w:style>
  <w:style w:type="paragraph" w:customStyle="1" w:styleId="Textoadjunto">
    <w:name w:val="Texto adjunto"/>
    <w:basedOn w:val="Normal"/>
    <w:rsid w:val="00C54C0D"/>
    <w:rPr>
      <w:sz w:val="20"/>
    </w:rPr>
  </w:style>
  <w:style w:type="character" w:customStyle="1" w:styleId="Textonormalcursivaocursivanormal">
    <w:name w:val="Texto normal&gt;cursiva o cursiva&gt;normal"/>
    <w:basedOn w:val="Fuentedeprrafopredeter"/>
    <w:rsid w:val="00B92F33"/>
    <w:rPr>
      <w:rFonts w:ascii="Arial Narrow" w:hAnsi="Arial Narrow"/>
      <w:i/>
      <w:sz w:val="24"/>
    </w:rPr>
  </w:style>
  <w:style w:type="character" w:customStyle="1" w:styleId="Textonormalnegritaonegritanormal">
    <w:name w:val="Texto normal&gt;negrita o negrita&gt;normal"/>
    <w:basedOn w:val="Fuentedeprrafopredeter"/>
    <w:rsid w:val="00B92F33"/>
    <w:rPr>
      <w:rFonts w:ascii="Arial Narrow" w:hAnsi="Arial Narrow"/>
      <w:b/>
      <w:sz w:val="24"/>
    </w:rPr>
  </w:style>
  <w:style w:type="character" w:customStyle="1" w:styleId="Textonormalsubrayadoosubrayadonormal">
    <w:name w:val="Texto normal&gt;subrayado o subrayado&gt;normal"/>
    <w:basedOn w:val="Fuentedeprrafopredeter"/>
    <w:rsid w:val="00B92F33"/>
    <w:rPr>
      <w:rFonts w:ascii="Arial Narrow" w:hAnsi="Arial Narrow"/>
      <w:u w:val="single"/>
    </w:rPr>
  </w:style>
  <w:style w:type="paragraph" w:customStyle="1" w:styleId="Cabeceradireccincompressed">
    <w:name w:val="Cabecera dirección compressed"/>
    <w:basedOn w:val="Cabecerasecretariaydireccion"/>
    <w:semiHidden/>
    <w:rsid w:val="00EE6469"/>
    <w:rPr>
      <w:spacing w:val="-10"/>
    </w:rPr>
  </w:style>
  <w:style w:type="character" w:customStyle="1" w:styleId="PrrafonegritaCar">
    <w:name w:val="Párrafo negrita Car"/>
    <w:basedOn w:val="Fuentedeprrafopredeter"/>
    <w:link w:val="Prrafonegrita"/>
    <w:rsid w:val="006C0577"/>
    <w:rPr>
      <w:rFonts w:ascii="Arial Narrow" w:hAnsi="Arial Narrow"/>
      <w:b/>
      <w:sz w:val="24"/>
      <w:szCs w:val="24"/>
      <w:lang w:val="es-ES" w:eastAsia="es-ES" w:bidi="ar-SA"/>
    </w:rPr>
  </w:style>
  <w:style w:type="paragraph" w:styleId="Textodeglobo">
    <w:name w:val="Balloon Text"/>
    <w:basedOn w:val="Normal"/>
    <w:link w:val="TextodegloboCar"/>
    <w:locked/>
    <w:rsid w:val="001A37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1A374B"/>
    <w:rPr>
      <w:rFonts w:ascii="Tahoma" w:hAnsi="Tahoma" w:cs="Tahoma"/>
      <w:sz w:val="16"/>
      <w:szCs w:val="16"/>
    </w:rPr>
  </w:style>
  <w:style w:type="character" w:customStyle="1" w:styleId="Ttulo3Car">
    <w:name w:val="Título 3 Car"/>
    <w:basedOn w:val="Fuentedeprrafopredeter"/>
    <w:link w:val="Ttulo3"/>
    <w:uiPriority w:val="9"/>
    <w:rsid w:val="001A374B"/>
    <w:rPr>
      <w:rFonts w:ascii="Arial" w:hAnsi="Arial" w:cs="Arial"/>
      <w:b/>
      <w:bCs/>
      <w:sz w:val="26"/>
      <w:szCs w:val="26"/>
    </w:rPr>
  </w:style>
  <w:style w:type="paragraph" w:styleId="Epgrafe">
    <w:name w:val="caption"/>
    <w:basedOn w:val="Normal"/>
    <w:next w:val="Normal"/>
    <w:unhideWhenUsed/>
    <w:qFormat/>
    <w:locked/>
    <w:rsid w:val="001A374B"/>
    <w:pPr>
      <w:spacing w:after="200" w:line="240" w:lineRule="auto"/>
    </w:pPr>
    <w:rPr>
      <w:b/>
      <w:bCs/>
      <w:color w:val="4F81BD" w:themeColor="accent1"/>
      <w:sz w:val="18"/>
      <w:szCs w:val="18"/>
    </w:rPr>
  </w:style>
  <w:style w:type="character" w:customStyle="1" w:styleId="EncabezadoCar">
    <w:name w:val="Encabezado Car"/>
    <w:basedOn w:val="Fuentedeprrafopredeter"/>
    <w:link w:val="Encabezado"/>
    <w:uiPriority w:val="99"/>
    <w:rsid w:val="00E67F63"/>
    <w:rPr>
      <w:rFonts w:ascii="Arial Narrow" w:hAnsi="Arial Narrow"/>
      <w:sz w:val="24"/>
      <w:szCs w:val="24"/>
    </w:rPr>
  </w:style>
  <w:style w:type="paragraph" w:styleId="Prrafodelista">
    <w:name w:val="List Paragraph"/>
    <w:basedOn w:val="Normal"/>
    <w:uiPriority w:val="34"/>
    <w:qFormat/>
    <w:rsid w:val="00D3274D"/>
    <w:pPr>
      <w:ind w:left="720"/>
      <w:contextualSpacing/>
    </w:pPr>
  </w:style>
  <w:style w:type="character" w:customStyle="1" w:styleId="Ttulo1Car">
    <w:name w:val="Título 1 Car"/>
    <w:basedOn w:val="Fuentedeprrafopredeter"/>
    <w:link w:val="Ttulo1"/>
    <w:uiPriority w:val="9"/>
    <w:rsid w:val="00E47C9C"/>
    <w:rPr>
      <w:rFonts w:ascii="Arial" w:hAnsi="Arial" w:cs="Arial"/>
      <w:b/>
      <w:bCs/>
      <w:kern w:val="32"/>
      <w:sz w:val="32"/>
      <w:szCs w:val="32"/>
    </w:rPr>
  </w:style>
  <w:style w:type="character" w:customStyle="1" w:styleId="PiedepginaCar">
    <w:name w:val="Pie de página Car"/>
    <w:basedOn w:val="Fuentedeprrafopredeter"/>
    <w:link w:val="Piedepgina"/>
    <w:uiPriority w:val="99"/>
    <w:rsid w:val="007A6873"/>
    <w:rPr>
      <w:rFonts w:ascii="Arial Narrow" w:hAnsi="Arial Narrow"/>
      <w:sz w:val="24"/>
      <w:szCs w:val="24"/>
    </w:rPr>
  </w:style>
</w:styles>
</file>

<file path=word/webSettings.xml><?xml version="1.0" encoding="utf-8"?>
<w:webSettings xmlns:r="http://schemas.openxmlformats.org/officeDocument/2006/relationships" xmlns:w="http://schemas.openxmlformats.org/wordprocessingml/2006/main">
  <w:divs>
    <w:div w:id="409351957">
      <w:bodyDiv w:val="1"/>
      <w:marLeft w:val="0"/>
      <w:marRight w:val="0"/>
      <w:marTop w:val="0"/>
      <w:marBottom w:val="0"/>
      <w:divBdr>
        <w:top w:val="none" w:sz="0" w:space="0" w:color="auto"/>
        <w:left w:val="none" w:sz="0" w:space="0" w:color="auto"/>
        <w:bottom w:val="none" w:sz="0" w:space="0" w:color="auto"/>
        <w:right w:val="none" w:sz="0" w:space="0" w:color="auto"/>
      </w:divBdr>
    </w:div>
    <w:div w:id="496387194">
      <w:bodyDiv w:val="1"/>
      <w:marLeft w:val="0"/>
      <w:marRight w:val="0"/>
      <w:marTop w:val="0"/>
      <w:marBottom w:val="0"/>
      <w:divBdr>
        <w:top w:val="none" w:sz="0" w:space="0" w:color="auto"/>
        <w:left w:val="none" w:sz="0" w:space="0" w:color="auto"/>
        <w:bottom w:val="none" w:sz="0" w:space="0" w:color="auto"/>
        <w:right w:val="none" w:sz="0" w:space="0" w:color="auto"/>
      </w:divBdr>
    </w:div>
    <w:div w:id="751004473">
      <w:bodyDiv w:val="1"/>
      <w:marLeft w:val="0"/>
      <w:marRight w:val="0"/>
      <w:marTop w:val="0"/>
      <w:marBottom w:val="0"/>
      <w:divBdr>
        <w:top w:val="none" w:sz="0" w:space="0" w:color="auto"/>
        <w:left w:val="none" w:sz="0" w:space="0" w:color="auto"/>
        <w:bottom w:val="none" w:sz="0" w:space="0" w:color="auto"/>
        <w:right w:val="none" w:sz="0" w:space="0" w:color="auto"/>
      </w:divBdr>
    </w:div>
    <w:div w:id="79259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pasarela\plantillas_2021\Secretar&#237;a%20de%20Finanzas,%20Administraci&#243;n%20y%20Servicios\conjunta_UGT_CCOO_inform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F55B0-08A5-4063-A7BA-61672761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conjunta_UGT_CCOO_informe</Template>
  <TotalTime>0</TotalTime>
  <Pages>5</Pages>
  <Words>1164</Words>
  <Characters>6407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CS_CCOO</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ZARAPUZ PUERTAS</dc:creator>
  <cp:lastModifiedBy>50968481</cp:lastModifiedBy>
  <cp:revision>2</cp:revision>
  <cp:lastPrinted>2022-11-24T09:09:00Z</cp:lastPrinted>
  <dcterms:created xsi:type="dcterms:W3CDTF">2025-01-28T10:55:00Z</dcterms:created>
  <dcterms:modified xsi:type="dcterms:W3CDTF">2025-01-28T10:55:00Z</dcterms:modified>
</cp:coreProperties>
</file>