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14" w:rsidRDefault="00E01F74" w:rsidP="005D2714">
      <w:pPr>
        <w:pStyle w:val="Titular"/>
        <w:shd w:val="clear" w:color="auto" w:fill="FFFFFF" w:themeFill="background1"/>
        <w:spacing w:after="120"/>
        <w:ind w:left="567"/>
        <w:jc w:val="left"/>
      </w:pPr>
      <w:r>
        <w:t>El IPC se controla pero el precio de la vivienda dispara el coste de la vida</w:t>
      </w:r>
      <w:r w:rsidR="00ED59C0">
        <w:t xml:space="preserve"> </w:t>
      </w:r>
      <w:r w:rsidR="00615570">
        <w:t xml:space="preserve"> </w:t>
      </w:r>
    </w:p>
    <w:p w:rsidR="00BB3A5C" w:rsidRPr="00BB3A5C" w:rsidRDefault="00367B01" w:rsidP="009B3C69">
      <w:pPr>
        <w:pStyle w:val="Titular"/>
        <w:shd w:val="clear" w:color="auto" w:fill="FFFFFF" w:themeFill="background1"/>
        <w:spacing w:after="120"/>
        <w:ind w:left="567"/>
        <w:jc w:val="right"/>
      </w:pPr>
      <w:r w:rsidRPr="00367B01">
        <w:rPr>
          <w:rFonts w:ascii="Arial" w:hAnsi="Arial" w:cs="Arial"/>
          <w:color w:val="BFBFBF" w:themeColor="background1" w:themeShade="BF"/>
          <w:sz w:val="20"/>
          <w:szCs w:val="20"/>
        </w:rPr>
        <w:t>1</w:t>
      </w:r>
      <w:r w:rsidR="00965C31">
        <w:rPr>
          <w:rFonts w:ascii="Arial" w:hAnsi="Arial" w:cs="Arial"/>
          <w:color w:val="BFBFBF" w:themeColor="background1" w:themeShade="BF"/>
          <w:sz w:val="20"/>
          <w:szCs w:val="20"/>
        </w:rPr>
        <w:t>3 de junio</w:t>
      </w:r>
      <w:r w:rsidR="00C711B7">
        <w:rPr>
          <w:rFonts w:ascii="Arial" w:hAnsi="Arial" w:cs="Arial"/>
          <w:color w:val="BFBFBF" w:themeColor="background1" w:themeShade="BF"/>
          <w:sz w:val="20"/>
          <w:szCs w:val="20"/>
        </w:rPr>
        <w:t xml:space="preserve"> de </w:t>
      </w:r>
      <w:r w:rsidR="00B32489">
        <w:rPr>
          <w:rFonts w:ascii="Arial" w:hAnsi="Arial" w:cs="Arial"/>
          <w:color w:val="BFBFBF" w:themeColor="background1" w:themeShade="BF"/>
          <w:sz w:val="20"/>
          <w:szCs w:val="20"/>
        </w:rPr>
        <w:t>2025</w:t>
      </w:r>
    </w:p>
    <w:p w:rsidR="0015499F" w:rsidRPr="00E91C8C" w:rsidRDefault="0015499F" w:rsidP="00111117">
      <w:pPr>
        <w:shd w:val="clear" w:color="auto" w:fill="F2F2F2" w:themeFill="background1" w:themeFillShade="F2"/>
        <w:tabs>
          <w:tab w:val="left" w:pos="3053"/>
          <w:tab w:val="left" w:pos="4075"/>
          <w:tab w:val="center" w:pos="5187"/>
        </w:tabs>
        <w:ind w:left="567"/>
        <w:rPr>
          <w:rFonts w:ascii="Arial" w:hAnsi="Arial" w:cs="Arial"/>
          <w:b/>
          <w:color w:val="595959" w:themeColor="text1" w:themeTint="A6"/>
          <w:sz w:val="28"/>
          <w:szCs w:val="28"/>
        </w:rPr>
      </w:pPr>
      <w:r w:rsidRPr="00717BA9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 </w:t>
      </w:r>
      <w:r w:rsidR="007D655C" w:rsidRPr="00E91C8C">
        <w:rPr>
          <w:rFonts w:ascii="Arial" w:hAnsi="Arial" w:cs="Arial"/>
          <w:b/>
          <w:color w:val="595959" w:themeColor="text1" w:themeTint="A6"/>
          <w:sz w:val="28"/>
          <w:szCs w:val="28"/>
        </w:rPr>
        <w:t>CLAVES</w:t>
      </w:r>
      <w:r w:rsidR="00717BA9" w:rsidRPr="00E91C8C"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 w:rsidR="007B4917"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 w:rsidR="007B4917"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</w:p>
    <w:p w:rsidR="005D2714" w:rsidRPr="005D2714" w:rsidRDefault="005D2714" w:rsidP="005D2714">
      <w:pPr>
        <w:pStyle w:val="Titular"/>
        <w:spacing w:after="120" w:line="240" w:lineRule="auto"/>
        <w:ind w:left="930"/>
        <w:rPr>
          <w:rFonts w:ascii="Arial" w:hAnsi="Arial" w:cs="Arial"/>
          <w:bCs/>
          <w:color w:val="C00000"/>
          <w:kern w:val="36"/>
          <w:sz w:val="22"/>
          <w:szCs w:val="22"/>
        </w:rPr>
      </w:pPr>
    </w:p>
    <w:p w:rsidR="00F47347" w:rsidRPr="00F47347" w:rsidRDefault="000F127A" w:rsidP="000F127A">
      <w:pPr>
        <w:pStyle w:val="Titular"/>
        <w:numPr>
          <w:ilvl w:val="0"/>
          <w:numId w:val="32"/>
        </w:numPr>
        <w:spacing w:after="120" w:line="240" w:lineRule="auto"/>
        <w:rPr>
          <w:rFonts w:ascii="Arial" w:hAnsi="Arial" w:cs="Arial"/>
          <w:b w:val="0"/>
          <w:bCs/>
          <w:kern w:val="36"/>
          <w:sz w:val="24"/>
        </w:rPr>
      </w:pPr>
      <w:r w:rsidRPr="00F47347">
        <w:rPr>
          <w:rFonts w:ascii="Arial" w:hAnsi="Arial" w:cs="Arial"/>
          <w:sz w:val="24"/>
        </w:rPr>
        <w:t xml:space="preserve">La </w:t>
      </w:r>
      <w:r w:rsidR="00365896">
        <w:rPr>
          <w:rFonts w:ascii="Arial" w:hAnsi="Arial" w:cs="Arial"/>
          <w:sz w:val="24"/>
        </w:rPr>
        <w:t xml:space="preserve">subida </w:t>
      </w:r>
      <w:r w:rsidR="00615570">
        <w:rPr>
          <w:rFonts w:ascii="Arial" w:hAnsi="Arial" w:cs="Arial"/>
          <w:sz w:val="24"/>
        </w:rPr>
        <w:t xml:space="preserve">interanual </w:t>
      </w:r>
      <w:r w:rsidR="00365896">
        <w:rPr>
          <w:rFonts w:ascii="Arial" w:hAnsi="Arial" w:cs="Arial"/>
          <w:sz w:val="24"/>
        </w:rPr>
        <w:t xml:space="preserve">de los precios </w:t>
      </w:r>
      <w:r w:rsidR="00615570">
        <w:rPr>
          <w:rFonts w:ascii="Arial" w:hAnsi="Arial" w:cs="Arial"/>
          <w:sz w:val="24"/>
        </w:rPr>
        <w:t>se modera a</w:t>
      </w:r>
      <w:r w:rsidR="00365896">
        <w:rPr>
          <w:rFonts w:ascii="Arial" w:hAnsi="Arial" w:cs="Arial"/>
          <w:sz w:val="24"/>
        </w:rPr>
        <w:t>l</w:t>
      </w:r>
      <w:r w:rsidR="00C806B3">
        <w:rPr>
          <w:rFonts w:ascii="Arial" w:hAnsi="Arial" w:cs="Arial"/>
          <w:sz w:val="24"/>
        </w:rPr>
        <w:t xml:space="preserve"> </w:t>
      </w:r>
      <w:r w:rsidR="00B17E5A">
        <w:rPr>
          <w:rFonts w:ascii="Arial" w:hAnsi="Arial" w:cs="Arial"/>
          <w:sz w:val="24"/>
        </w:rPr>
        <w:t>2</w:t>
      </w:r>
      <w:r w:rsidR="00C711B7">
        <w:rPr>
          <w:rFonts w:ascii="Arial" w:hAnsi="Arial" w:cs="Arial"/>
          <w:sz w:val="24"/>
        </w:rPr>
        <w:t xml:space="preserve">% en </w:t>
      </w:r>
      <w:r w:rsidR="00B403FB">
        <w:rPr>
          <w:rFonts w:ascii="Arial" w:hAnsi="Arial" w:cs="Arial"/>
          <w:sz w:val="24"/>
        </w:rPr>
        <w:t>mayo</w:t>
      </w:r>
      <w:r w:rsidR="003B7153">
        <w:rPr>
          <w:rFonts w:ascii="Arial" w:hAnsi="Arial" w:cs="Arial"/>
          <w:sz w:val="24"/>
        </w:rPr>
        <w:t xml:space="preserve">, </w:t>
      </w:r>
      <w:r w:rsidR="00B17E5A">
        <w:rPr>
          <w:rFonts w:ascii="Arial" w:hAnsi="Arial" w:cs="Arial"/>
          <w:b w:val="0"/>
          <w:bCs/>
          <w:sz w:val="24"/>
        </w:rPr>
        <w:t xml:space="preserve">dos </w:t>
      </w:r>
      <w:r w:rsidR="001749C4" w:rsidRPr="001749C4">
        <w:rPr>
          <w:rFonts w:ascii="Arial" w:hAnsi="Arial" w:cs="Arial"/>
          <w:b w:val="0"/>
          <w:bCs/>
          <w:sz w:val="24"/>
        </w:rPr>
        <w:t>décima</w:t>
      </w:r>
      <w:r w:rsidR="00B403FB">
        <w:rPr>
          <w:rFonts w:ascii="Arial" w:hAnsi="Arial" w:cs="Arial"/>
          <w:b w:val="0"/>
          <w:bCs/>
          <w:sz w:val="24"/>
        </w:rPr>
        <w:t>s</w:t>
      </w:r>
      <w:r w:rsidR="001749C4" w:rsidRPr="001749C4">
        <w:rPr>
          <w:rFonts w:ascii="Arial" w:hAnsi="Arial" w:cs="Arial"/>
          <w:b w:val="0"/>
          <w:bCs/>
          <w:sz w:val="24"/>
        </w:rPr>
        <w:t xml:space="preserve"> menos que en </w:t>
      </w:r>
      <w:r w:rsidR="00B403FB">
        <w:rPr>
          <w:rFonts w:ascii="Arial" w:hAnsi="Arial" w:cs="Arial"/>
          <w:b w:val="0"/>
          <w:bCs/>
          <w:sz w:val="24"/>
        </w:rPr>
        <w:t>abril</w:t>
      </w:r>
      <w:r w:rsidR="00093FE4">
        <w:rPr>
          <w:rFonts w:ascii="Arial" w:hAnsi="Arial" w:cs="Arial"/>
          <w:b w:val="0"/>
          <w:bCs/>
          <w:sz w:val="24"/>
        </w:rPr>
        <w:t xml:space="preserve">, </w:t>
      </w:r>
      <w:r w:rsidR="00B403FB">
        <w:rPr>
          <w:rFonts w:ascii="Arial" w:hAnsi="Arial" w:cs="Arial"/>
          <w:b w:val="0"/>
          <w:bCs/>
          <w:sz w:val="24"/>
        </w:rPr>
        <w:t xml:space="preserve">al igual </w:t>
      </w:r>
      <w:r w:rsidR="00093FE4">
        <w:rPr>
          <w:rFonts w:ascii="Arial" w:hAnsi="Arial" w:cs="Arial"/>
          <w:b w:val="0"/>
          <w:bCs/>
          <w:sz w:val="24"/>
        </w:rPr>
        <w:t xml:space="preserve">que la </w:t>
      </w:r>
      <w:r w:rsidR="00C806B3">
        <w:rPr>
          <w:rFonts w:ascii="Arial" w:hAnsi="Arial" w:cs="Arial"/>
          <w:b w:val="0"/>
          <w:bCs/>
          <w:sz w:val="24"/>
        </w:rPr>
        <w:t xml:space="preserve">inflación subyacente </w:t>
      </w:r>
      <w:r w:rsidR="00B403FB">
        <w:rPr>
          <w:rFonts w:ascii="Arial" w:hAnsi="Arial" w:cs="Arial"/>
          <w:b w:val="0"/>
          <w:bCs/>
          <w:sz w:val="24"/>
        </w:rPr>
        <w:t xml:space="preserve">que también cae </w:t>
      </w:r>
      <w:r w:rsidR="00B17E5A">
        <w:rPr>
          <w:rFonts w:ascii="Arial" w:hAnsi="Arial" w:cs="Arial"/>
          <w:b w:val="0"/>
          <w:bCs/>
          <w:sz w:val="24"/>
        </w:rPr>
        <w:t>dos</w:t>
      </w:r>
      <w:r w:rsidR="003B7153">
        <w:rPr>
          <w:rFonts w:ascii="Arial" w:hAnsi="Arial" w:cs="Arial"/>
          <w:b w:val="0"/>
          <w:bCs/>
          <w:sz w:val="24"/>
        </w:rPr>
        <w:t xml:space="preserve"> décimas </w:t>
      </w:r>
      <w:r w:rsidR="00093FE4">
        <w:rPr>
          <w:rFonts w:ascii="Arial" w:hAnsi="Arial" w:cs="Arial"/>
          <w:b w:val="0"/>
          <w:bCs/>
          <w:sz w:val="24"/>
        </w:rPr>
        <w:t>hasta e</w:t>
      </w:r>
      <w:r w:rsidR="003B7153">
        <w:rPr>
          <w:rFonts w:ascii="Arial" w:hAnsi="Arial" w:cs="Arial"/>
          <w:b w:val="0"/>
          <w:bCs/>
          <w:sz w:val="24"/>
        </w:rPr>
        <w:t>l 2,</w:t>
      </w:r>
      <w:r w:rsidR="00B17E5A">
        <w:rPr>
          <w:rFonts w:ascii="Arial" w:hAnsi="Arial" w:cs="Arial"/>
          <w:b w:val="0"/>
          <w:bCs/>
          <w:sz w:val="24"/>
        </w:rPr>
        <w:t>2</w:t>
      </w:r>
      <w:r w:rsidR="003B7153">
        <w:rPr>
          <w:rFonts w:ascii="Arial" w:hAnsi="Arial" w:cs="Arial"/>
          <w:b w:val="0"/>
          <w:bCs/>
          <w:sz w:val="24"/>
        </w:rPr>
        <w:t xml:space="preserve">%. La </w:t>
      </w:r>
      <w:r w:rsidR="00A25E68">
        <w:rPr>
          <w:rFonts w:ascii="Arial" w:hAnsi="Arial" w:cs="Arial"/>
          <w:b w:val="0"/>
          <w:bCs/>
          <w:sz w:val="24"/>
        </w:rPr>
        <w:t>subida del IPC general se modera p</w:t>
      </w:r>
      <w:r w:rsidR="003B7153">
        <w:rPr>
          <w:rFonts w:ascii="Arial" w:hAnsi="Arial" w:cs="Arial"/>
          <w:b w:val="0"/>
          <w:bCs/>
          <w:sz w:val="24"/>
        </w:rPr>
        <w:t xml:space="preserve">or </w:t>
      </w:r>
      <w:r w:rsidR="001749C4">
        <w:rPr>
          <w:rFonts w:ascii="Arial" w:hAnsi="Arial" w:cs="Arial"/>
          <w:b w:val="0"/>
          <w:bCs/>
          <w:sz w:val="24"/>
        </w:rPr>
        <w:t>la bajada de</w:t>
      </w:r>
      <w:r w:rsidR="0006256F">
        <w:rPr>
          <w:rFonts w:ascii="Arial" w:hAnsi="Arial" w:cs="Arial"/>
          <w:b w:val="0"/>
          <w:bCs/>
          <w:sz w:val="24"/>
        </w:rPr>
        <w:t xml:space="preserve"> los precios del ocio y cultura en mayo, así como la bajada del transporte</w:t>
      </w:r>
      <w:r w:rsidR="00FB727B">
        <w:rPr>
          <w:rFonts w:ascii="Arial" w:hAnsi="Arial" w:cs="Arial"/>
          <w:b w:val="0"/>
          <w:bCs/>
          <w:sz w:val="24"/>
        </w:rPr>
        <w:t xml:space="preserve"> y la menor subida de la electricidad con respecto al año pasado</w:t>
      </w:r>
      <w:r w:rsidR="0006256F">
        <w:rPr>
          <w:rFonts w:ascii="Arial" w:hAnsi="Arial" w:cs="Arial"/>
          <w:b w:val="0"/>
          <w:bCs/>
          <w:sz w:val="24"/>
        </w:rPr>
        <w:t xml:space="preserve">. </w:t>
      </w:r>
      <w:r w:rsidR="00DE6B3B" w:rsidRPr="00B17E5A">
        <w:rPr>
          <w:rFonts w:ascii="Arial" w:hAnsi="Arial" w:cs="Arial"/>
          <w:b w:val="0"/>
          <w:bCs/>
          <w:sz w:val="24"/>
        </w:rPr>
        <w:t>La hostelería es el grupo más inflacionista del IPC en términos interanuales.</w:t>
      </w:r>
      <w:r w:rsidR="00615570" w:rsidRPr="00B17E5A">
        <w:rPr>
          <w:rFonts w:ascii="Arial" w:hAnsi="Arial" w:cs="Arial"/>
          <w:b w:val="0"/>
          <w:bCs/>
          <w:sz w:val="24"/>
        </w:rPr>
        <w:t xml:space="preserve"> </w:t>
      </w:r>
    </w:p>
    <w:p w:rsidR="000F127A" w:rsidRDefault="005353FE" w:rsidP="000F127A">
      <w:pPr>
        <w:pStyle w:val="Titular"/>
        <w:numPr>
          <w:ilvl w:val="0"/>
          <w:numId w:val="32"/>
        </w:numPr>
        <w:spacing w:after="120" w:line="240" w:lineRule="auto"/>
        <w:rPr>
          <w:rFonts w:ascii="Arial" w:hAnsi="Arial" w:cs="Arial"/>
          <w:b w:val="0"/>
          <w:bCs/>
          <w:kern w:val="36"/>
          <w:sz w:val="24"/>
        </w:rPr>
      </w:pPr>
      <w:r>
        <w:rPr>
          <w:rFonts w:ascii="Arial" w:hAnsi="Arial" w:cs="Arial"/>
          <w:kern w:val="36"/>
          <w:sz w:val="24"/>
        </w:rPr>
        <w:t xml:space="preserve">El </w:t>
      </w:r>
      <w:r w:rsidR="000F127A" w:rsidRPr="00F47347">
        <w:rPr>
          <w:rFonts w:ascii="Arial" w:hAnsi="Arial" w:cs="Arial"/>
          <w:kern w:val="36"/>
          <w:sz w:val="24"/>
        </w:rPr>
        <w:t>IPC no refleja tod</w:t>
      </w:r>
      <w:r w:rsidR="00ED59C0">
        <w:rPr>
          <w:rFonts w:ascii="Arial" w:hAnsi="Arial" w:cs="Arial"/>
          <w:kern w:val="36"/>
          <w:sz w:val="24"/>
        </w:rPr>
        <w:t>a</w:t>
      </w:r>
      <w:r w:rsidR="000F127A" w:rsidRPr="00F47347">
        <w:rPr>
          <w:rFonts w:ascii="Arial" w:hAnsi="Arial" w:cs="Arial"/>
          <w:kern w:val="36"/>
          <w:sz w:val="24"/>
        </w:rPr>
        <w:t xml:space="preserve"> </w:t>
      </w:r>
      <w:r w:rsidR="00ED59C0">
        <w:rPr>
          <w:rFonts w:ascii="Arial" w:hAnsi="Arial" w:cs="Arial"/>
          <w:kern w:val="36"/>
          <w:sz w:val="24"/>
        </w:rPr>
        <w:t>la subida d</w:t>
      </w:r>
      <w:r w:rsidR="000F127A" w:rsidRPr="00F47347">
        <w:rPr>
          <w:rFonts w:ascii="Arial" w:hAnsi="Arial" w:cs="Arial"/>
          <w:kern w:val="36"/>
          <w:sz w:val="24"/>
        </w:rPr>
        <w:t>el coste de la vida</w:t>
      </w:r>
      <w:r>
        <w:rPr>
          <w:rFonts w:ascii="Arial" w:hAnsi="Arial" w:cs="Arial"/>
          <w:kern w:val="36"/>
          <w:sz w:val="24"/>
        </w:rPr>
        <w:t>: no incluye el coste</w:t>
      </w:r>
      <w:r w:rsidR="00615570">
        <w:rPr>
          <w:rFonts w:ascii="Arial" w:hAnsi="Arial" w:cs="Arial"/>
          <w:kern w:val="36"/>
          <w:sz w:val="24"/>
        </w:rPr>
        <w:t xml:space="preserve"> de comprar la</w:t>
      </w:r>
      <w:r>
        <w:rPr>
          <w:rFonts w:ascii="Arial" w:hAnsi="Arial" w:cs="Arial"/>
          <w:kern w:val="36"/>
          <w:sz w:val="24"/>
        </w:rPr>
        <w:t xml:space="preserve"> vivienda</w:t>
      </w:r>
      <w:r w:rsidR="008A16AC">
        <w:rPr>
          <w:rFonts w:ascii="Arial" w:hAnsi="Arial" w:cs="Arial"/>
          <w:kern w:val="36"/>
          <w:sz w:val="24"/>
        </w:rPr>
        <w:t xml:space="preserve">, </w:t>
      </w:r>
      <w:r w:rsidR="008A16AC">
        <w:rPr>
          <w:rFonts w:ascii="Arial" w:hAnsi="Arial" w:cs="Arial"/>
          <w:b w:val="0"/>
          <w:bCs/>
          <w:kern w:val="36"/>
          <w:sz w:val="24"/>
        </w:rPr>
        <w:t xml:space="preserve">cuyo precio está desbocado </w:t>
      </w:r>
      <w:r w:rsidR="000F127A" w:rsidRPr="00FA06BC">
        <w:rPr>
          <w:rFonts w:ascii="Arial" w:hAnsi="Arial" w:cs="Arial"/>
          <w:b w:val="0"/>
          <w:bCs/>
          <w:kern w:val="36"/>
          <w:sz w:val="24"/>
        </w:rPr>
        <w:t>(+</w:t>
      </w:r>
      <w:r w:rsidR="00093FE4">
        <w:rPr>
          <w:rFonts w:ascii="Arial" w:hAnsi="Arial" w:cs="Arial"/>
          <w:b w:val="0"/>
          <w:bCs/>
          <w:kern w:val="36"/>
          <w:sz w:val="24"/>
        </w:rPr>
        <w:t>1</w:t>
      </w:r>
      <w:r w:rsidR="0006256F">
        <w:rPr>
          <w:rFonts w:ascii="Arial" w:hAnsi="Arial" w:cs="Arial"/>
          <w:b w:val="0"/>
          <w:bCs/>
          <w:kern w:val="36"/>
          <w:sz w:val="24"/>
        </w:rPr>
        <w:t>2,2</w:t>
      </w:r>
      <w:r w:rsidR="000F127A" w:rsidRPr="00FA06BC">
        <w:rPr>
          <w:rFonts w:ascii="Arial" w:hAnsi="Arial" w:cs="Arial"/>
          <w:b w:val="0"/>
          <w:bCs/>
          <w:kern w:val="36"/>
          <w:sz w:val="24"/>
        </w:rPr>
        <w:t xml:space="preserve">% interanual en el </w:t>
      </w:r>
      <w:r w:rsidR="0006256F">
        <w:rPr>
          <w:rFonts w:ascii="Arial" w:hAnsi="Arial" w:cs="Arial"/>
          <w:b w:val="0"/>
          <w:bCs/>
          <w:kern w:val="36"/>
          <w:sz w:val="24"/>
        </w:rPr>
        <w:t>1t2025</w:t>
      </w:r>
      <w:r w:rsidR="000F127A" w:rsidRPr="00FA06BC">
        <w:rPr>
          <w:rFonts w:ascii="Arial" w:hAnsi="Arial" w:cs="Arial"/>
          <w:b w:val="0"/>
          <w:bCs/>
          <w:kern w:val="36"/>
          <w:sz w:val="24"/>
        </w:rPr>
        <w:t>)</w:t>
      </w:r>
      <w:r w:rsidR="008A16AC">
        <w:rPr>
          <w:rFonts w:ascii="Arial" w:hAnsi="Arial" w:cs="Arial"/>
          <w:b w:val="0"/>
          <w:bCs/>
          <w:kern w:val="36"/>
          <w:sz w:val="24"/>
        </w:rPr>
        <w:t>. El encarecimiento de la vivienda</w:t>
      </w:r>
      <w:r w:rsidR="000F127A" w:rsidRPr="00F47347">
        <w:rPr>
          <w:rFonts w:ascii="Arial" w:hAnsi="Arial" w:cs="Arial"/>
          <w:b w:val="0"/>
          <w:bCs/>
          <w:kern w:val="36"/>
          <w:sz w:val="24"/>
        </w:rPr>
        <w:t xml:space="preserve"> desborda</w:t>
      </w:r>
      <w:r w:rsidR="0006256F">
        <w:rPr>
          <w:rFonts w:ascii="Arial" w:hAnsi="Arial" w:cs="Arial"/>
          <w:b w:val="0"/>
          <w:bCs/>
          <w:kern w:val="36"/>
          <w:sz w:val="24"/>
        </w:rPr>
        <w:t xml:space="preserve"> cada vez más</w:t>
      </w:r>
      <w:r w:rsidR="000F127A" w:rsidRPr="00F47347">
        <w:rPr>
          <w:rFonts w:ascii="Arial" w:hAnsi="Arial" w:cs="Arial"/>
          <w:b w:val="0"/>
          <w:bCs/>
          <w:kern w:val="36"/>
          <w:sz w:val="24"/>
        </w:rPr>
        <w:t xml:space="preserve"> la capacidad de pago de los hogares</w:t>
      </w:r>
      <w:r w:rsidR="0006256F">
        <w:rPr>
          <w:rFonts w:ascii="Arial" w:hAnsi="Arial" w:cs="Arial"/>
          <w:b w:val="0"/>
          <w:bCs/>
          <w:kern w:val="36"/>
          <w:sz w:val="24"/>
        </w:rPr>
        <w:t>,</w:t>
      </w:r>
      <w:r w:rsidR="000F127A" w:rsidRPr="00F47347">
        <w:rPr>
          <w:rFonts w:ascii="Arial" w:hAnsi="Arial" w:cs="Arial"/>
          <w:b w:val="0"/>
          <w:bCs/>
          <w:kern w:val="36"/>
          <w:sz w:val="24"/>
        </w:rPr>
        <w:t xml:space="preserve"> dispara el esfuerzo </w:t>
      </w:r>
      <w:r w:rsidR="0006256F">
        <w:rPr>
          <w:rFonts w:ascii="Arial" w:hAnsi="Arial" w:cs="Arial"/>
          <w:b w:val="0"/>
          <w:bCs/>
          <w:kern w:val="36"/>
          <w:sz w:val="24"/>
        </w:rPr>
        <w:t xml:space="preserve">económico que deben </w:t>
      </w:r>
      <w:r w:rsidR="008A16AC">
        <w:rPr>
          <w:rFonts w:ascii="Arial" w:hAnsi="Arial" w:cs="Arial"/>
          <w:b w:val="0"/>
          <w:bCs/>
          <w:kern w:val="36"/>
          <w:sz w:val="24"/>
        </w:rPr>
        <w:t>asumir</w:t>
      </w:r>
      <w:r w:rsidR="0006256F">
        <w:rPr>
          <w:rFonts w:ascii="Arial" w:hAnsi="Arial" w:cs="Arial"/>
          <w:b w:val="0"/>
          <w:bCs/>
          <w:kern w:val="36"/>
          <w:sz w:val="24"/>
        </w:rPr>
        <w:t xml:space="preserve"> y les excluye de</w:t>
      </w:r>
      <w:r w:rsidR="008A16AC">
        <w:rPr>
          <w:rFonts w:ascii="Arial" w:hAnsi="Arial" w:cs="Arial"/>
          <w:b w:val="0"/>
          <w:bCs/>
          <w:kern w:val="36"/>
          <w:sz w:val="24"/>
        </w:rPr>
        <w:t xml:space="preserve"> su </w:t>
      </w:r>
      <w:r w:rsidR="0006256F">
        <w:rPr>
          <w:rFonts w:ascii="Arial" w:hAnsi="Arial" w:cs="Arial"/>
          <w:b w:val="0"/>
          <w:bCs/>
          <w:kern w:val="36"/>
          <w:sz w:val="24"/>
        </w:rPr>
        <w:t xml:space="preserve">acceso, </w:t>
      </w:r>
      <w:r w:rsidR="000F127A" w:rsidRPr="00F47347">
        <w:rPr>
          <w:rFonts w:ascii="Arial" w:hAnsi="Arial" w:cs="Arial"/>
          <w:b w:val="0"/>
          <w:bCs/>
          <w:kern w:val="36"/>
          <w:sz w:val="24"/>
        </w:rPr>
        <w:t xml:space="preserve">ante la </w:t>
      </w:r>
      <w:r w:rsidR="00F47347">
        <w:rPr>
          <w:rFonts w:ascii="Arial" w:hAnsi="Arial" w:cs="Arial"/>
          <w:b w:val="0"/>
          <w:bCs/>
          <w:kern w:val="36"/>
          <w:sz w:val="24"/>
        </w:rPr>
        <w:t xml:space="preserve">insuficiencia de </w:t>
      </w:r>
      <w:r w:rsidR="000F127A" w:rsidRPr="00F47347">
        <w:rPr>
          <w:rFonts w:ascii="Arial" w:hAnsi="Arial" w:cs="Arial"/>
          <w:b w:val="0"/>
          <w:bCs/>
          <w:kern w:val="36"/>
          <w:sz w:val="24"/>
        </w:rPr>
        <w:t>política</w:t>
      </w:r>
      <w:r w:rsidR="00615570">
        <w:rPr>
          <w:rFonts w:ascii="Arial" w:hAnsi="Arial" w:cs="Arial"/>
          <w:b w:val="0"/>
          <w:bCs/>
          <w:kern w:val="36"/>
          <w:sz w:val="24"/>
        </w:rPr>
        <w:t>s</w:t>
      </w:r>
      <w:r w:rsidR="000F127A" w:rsidRPr="00F47347">
        <w:rPr>
          <w:rFonts w:ascii="Arial" w:hAnsi="Arial" w:cs="Arial"/>
          <w:b w:val="0"/>
          <w:bCs/>
          <w:kern w:val="36"/>
          <w:sz w:val="24"/>
        </w:rPr>
        <w:t xml:space="preserve"> pública</w:t>
      </w:r>
      <w:r w:rsidR="00615570">
        <w:rPr>
          <w:rFonts w:ascii="Arial" w:hAnsi="Arial" w:cs="Arial"/>
          <w:b w:val="0"/>
          <w:bCs/>
          <w:kern w:val="36"/>
          <w:sz w:val="24"/>
        </w:rPr>
        <w:t>s</w:t>
      </w:r>
      <w:r w:rsidR="00F47347">
        <w:rPr>
          <w:rFonts w:ascii="Arial" w:hAnsi="Arial" w:cs="Arial"/>
          <w:b w:val="0"/>
          <w:bCs/>
          <w:kern w:val="36"/>
          <w:sz w:val="24"/>
        </w:rPr>
        <w:t xml:space="preserve"> de vivienda</w:t>
      </w:r>
      <w:r w:rsidR="000F127A" w:rsidRPr="00F47347">
        <w:rPr>
          <w:rFonts w:ascii="Arial" w:hAnsi="Arial" w:cs="Arial"/>
          <w:b w:val="0"/>
          <w:bCs/>
          <w:kern w:val="36"/>
          <w:sz w:val="24"/>
        </w:rPr>
        <w:t xml:space="preserve">.   </w:t>
      </w:r>
    </w:p>
    <w:p w:rsidR="00A35B7E" w:rsidRDefault="001749C4" w:rsidP="00A35B7E">
      <w:pPr>
        <w:pStyle w:val="Titular"/>
        <w:numPr>
          <w:ilvl w:val="0"/>
          <w:numId w:val="32"/>
        </w:numPr>
        <w:spacing w:after="120" w:line="240" w:lineRule="auto"/>
        <w:rPr>
          <w:rFonts w:ascii="Arial" w:hAnsi="Arial" w:cs="Arial"/>
          <w:b w:val="0"/>
          <w:bCs/>
          <w:kern w:val="36"/>
          <w:sz w:val="24"/>
        </w:rPr>
      </w:pPr>
      <w:r>
        <w:rPr>
          <w:rFonts w:ascii="Arial" w:hAnsi="Arial" w:cs="Arial"/>
          <w:kern w:val="36"/>
          <w:sz w:val="24"/>
        </w:rPr>
        <w:t xml:space="preserve">La moderación de la inflación permite </w:t>
      </w:r>
      <w:r w:rsidR="002A208E">
        <w:rPr>
          <w:rFonts w:ascii="Arial" w:hAnsi="Arial" w:cs="Arial"/>
          <w:kern w:val="36"/>
          <w:sz w:val="24"/>
        </w:rPr>
        <w:t>recuperar</w:t>
      </w:r>
      <w:r w:rsidR="00ED59C0">
        <w:rPr>
          <w:rFonts w:ascii="Arial" w:hAnsi="Arial" w:cs="Arial"/>
          <w:kern w:val="36"/>
          <w:sz w:val="24"/>
        </w:rPr>
        <w:t xml:space="preserve"> poder adquisitivo a los salarios </w:t>
      </w:r>
      <w:r w:rsidR="002A208E">
        <w:rPr>
          <w:rFonts w:ascii="Arial" w:hAnsi="Arial" w:cs="Arial"/>
          <w:kern w:val="36"/>
          <w:sz w:val="24"/>
        </w:rPr>
        <w:t>en</w:t>
      </w:r>
      <w:r w:rsidR="00087977">
        <w:rPr>
          <w:rFonts w:ascii="Arial" w:hAnsi="Arial" w:cs="Arial"/>
          <w:kern w:val="36"/>
          <w:sz w:val="24"/>
        </w:rPr>
        <w:t xml:space="preserve"> 2025</w:t>
      </w:r>
      <w:r>
        <w:rPr>
          <w:rFonts w:ascii="Arial" w:hAnsi="Arial" w:cs="Arial"/>
          <w:kern w:val="36"/>
          <w:sz w:val="24"/>
        </w:rPr>
        <w:t xml:space="preserve">: </w:t>
      </w:r>
      <w:r w:rsidR="00A35B7E" w:rsidRPr="001749C4">
        <w:rPr>
          <w:rFonts w:ascii="Arial" w:hAnsi="Arial" w:cs="Arial"/>
          <w:b w:val="0"/>
          <w:bCs/>
          <w:kern w:val="36"/>
          <w:sz w:val="24"/>
        </w:rPr>
        <w:t>los salarios pactados suben el 3,</w:t>
      </w:r>
      <w:r w:rsidR="002A208E">
        <w:rPr>
          <w:rFonts w:ascii="Arial" w:hAnsi="Arial" w:cs="Arial"/>
          <w:b w:val="0"/>
          <w:bCs/>
          <w:kern w:val="36"/>
          <w:sz w:val="24"/>
        </w:rPr>
        <w:t>4</w:t>
      </w:r>
      <w:r w:rsidR="00A35B7E" w:rsidRPr="001749C4">
        <w:rPr>
          <w:rFonts w:ascii="Arial" w:hAnsi="Arial" w:cs="Arial"/>
          <w:b w:val="0"/>
          <w:bCs/>
          <w:kern w:val="36"/>
          <w:sz w:val="24"/>
        </w:rPr>
        <w:t>%</w:t>
      </w:r>
      <w:r w:rsidR="006C0E85" w:rsidRPr="001749C4">
        <w:rPr>
          <w:rFonts w:ascii="Arial" w:hAnsi="Arial" w:cs="Arial"/>
          <w:b w:val="0"/>
          <w:bCs/>
          <w:kern w:val="36"/>
          <w:sz w:val="24"/>
        </w:rPr>
        <w:t xml:space="preserve"> de media</w:t>
      </w:r>
      <w:r w:rsidR="00ED59C0">
        <w:rPr>
          <w:rFonts w:ascii="Arial" w:hAnsi="Arial" w:cs="Arial"/>
          <w:b w:val="0"/>
          <w:bCs/>
          <w:kern w:val="36"/>
          <w:sz w:val="24"/>
        </w:rPr>
        <w:t xml:space="preserve"> hasta </w:t>
      </w:r>
      <w:r w:rsidR="002A208E">
        <w:rPr>
          <w:rFonts w:ascii="Arial" w:hAnsi="Arial" w:cs="Arial"/>
          <w:b w:val="0"/>
          <w:bCs/>
          <w:kern w:val="36"/>
          <w:sz w:val="24"/>
        </w:rPr>
        <w:t>mayo</w:t>
      </w:r>
      <w:r w:rsidR="00087977">
        <w:rPr>
          <w:rFonts w:ascii="Arial" w:hAnsi="Arial" w:cs="Arial"/>
          <w:b w:val="0"/>
          <w:bCs/>
          <w:kern w:val="36"/>
          <w:sz w:val="24"/>
        </w:rPr>
        <w:t xml:space="preserve"> </w:t>
      </w:r>
      <w:r w:rsidR="005552A3">
        <w:rPr>
          <w:rFonts w:ascii="Arial" w:hAnsi="Arial" w:cs="Arial"/>
          <w:b w:val="0"/>
          <w:bCs/>
          <w:kern w:val="36"/>
          <w:sz w:val="24"/>
        </w:rPr>
        <w:t xml:space="preserve">y ganan </w:t>
      </w:r>
      <w:r w:rsidR="002A208E">
        <w:rPr>
          <w:rFonts w:ascii="Arial" w:hAnsi="Arial" w:cs="Arial"/>
          <w:b w:val="0"/>
          <w:bCs/>
          <w:kern w:val="36"/>
          <w:sz w:val="24"/>
        </w:rPr>
        <w:t xml:space="preserve">nueve décimas sobre la variación interanual media del IPC </w:t>
      </w:r>
      <w:r w:rsidR="005552A3">
        <w:rPr>
          <w:rFonts w:ascii="Arial" w:hAnsi="Arial" w:cs="Arial"/>
          <w:b w:val="0"/>
          <w:bCs/>
          <w:kern w:val="36"/>
          <w:sz w:val="24"/>
        </w:rPr>
        <w:t>hasta mayo (2,5%)</w:t>
      </w:r>
      <w:r w:rsidR="00ED59C0">
        <w:rPr>
          <w:rFonts w:ascii="Arial" w:hAnsi="Arial" w:cs="Arial"/>
          <w:b w:val="0"/>
          <w:bCs/>
          <w:kern w:val="36"/>
          <w:sz w:val="24"/>
        </w:rPr>
        <w:t>.</w:t>
      </w:r>
      <w:r w:rsidR="00A35B7E" w:rsidRPr="001749C4">
        <w:rPr>
          <w:rFonts w:ascii="Arial" w:hAnsi="Arial" w:cs="Arial"/>
          <w:b w:val="0"/>
          <w:bCs/>
          <w:kern w:val="36"/>
          <w:sz w:val="24"/>
        </w:rPr>
        <w:t xml:space="preserve"> </w:t>
      </w:r>
      <w:r w:rsidR="00615570">
        <w:rPr>
          <w:rFonts w:ascii="Arial" w:hAnsi="Arial" w:cs="Arial"/>
          <w:b w:val="0"/>
          <w:bCs/>
          <w:kern w:val="36"/>
          <w:sz w:val="24"/>
        </w:rPr>
        <w:t xml:space="preserve">Los convenios con efectos económicos en 2025 </w:t>
      </w:r>
      <w:r w:rsidR="00A35B7E">
        <w:rPr>
          <w:rFonts w:ascii="Arial" w:hAnsi="Arial" w:cs="Arial"/>
          <w:b w:val="0"/>
          <w:bCs/>
          <w:kern w:val="36"/>
          <w:sz w:val="24"/>
        </w:rPr>
        <w:t>cubre</w:t>
      </w:r>
      <w:r w:rsidR="00615570">
        <w:rPr>
          <w:rFonts w:ascii="Arial" w:hAnsi="Arial" w:cs="Arial"/>
          <w:b w:val="0"/>
          <w:bCs/>
          <w:kern w:val="36"/>
          <w:sz w:val="24"/>
        </w:rPr>
        <w:t>n</w:t>
      </w:r>
      <w:r w:rsidR="00A35B7E">
        <w:rPr>
          <w:rFonts w:ascii="Arial" w:hAnsi="Arial" w:cs="Arial"/>
          <w:b w:val="0"/>
          <w:bCs/>
          <w:kern w:val="36"/>
          <w:sz w:val="24"/>
        </w:rPr>
        <w:t xml:space="preserve"> a </w:t>
      </w:r>
      <w:r>
        <w:rPr>
          <w:rFonts w:ascii="Arial" w:hAnsi="Arial" w:cs="Arial"/>
          <w:b w:val="0"/>
          <w:bCs/>
          <w:kern w:val="36"/>
          <w:sz w:val="24"/>
        </w:rPr>
        <w:t>7,</w:t>
      </w:r>
      <w:r w:rsidR="002A208E">
        <w:rPr>
          <w:rFonts w:ascii="Arial" w:hAnsi="Arial" w:cs="Arial"/>
          <w:b w:val="0"/>
          <w:bCs/>
          <w:kern w:val="36"/>
          <w:sz w:val="24"/>
        </w:rPr>
        <w:t>9</w:t>
      </w:r>
      <w:r w:rsidR="00A35B7E">
        <w:rPr>
          <w:rFonts w:ascii="Arial" w:hAnsi="Arial" w:cs="Arial"/>
          <w:b w:val="0"/>
          <w:bCs/>
          <w:kern w:val="36"/>
          <w:sz w:val="24"/>
        </w:rPr>
        <w:t xml:space="preserve"> millones de personas</w:t>
      </w:r>
      <w:r w:rsidR="005552A3">
        <w:rPr>
          <w:rFonts w:ascii="Arial" w:hAnsi="Arial" w:cs="Arial"/>
          <w:b w:val="0"/>
          <w:bCs/>
          <w:kern w:val="36"/>
          <w:sz w:val="24"/>
        </w:rPr>
        <w:t xml:space="preserve">: </w:t>
      </w:r>
      <w:r>
        <w:rPr>
          <w:rFonts w:ascii="Arial" w:hAnsi="Arial" w:cs="Arial"/>
          <w:b w:val="0"/>
          <w:bCs/>
          <w:kern w:val="36"/>
          <w:sz w:val="24"/>
        </w:rPr>
        <w:t>el 3</w:t>
      </w:r>
      <w:r w:rsidR="00087977">
        <w:rPr>
          <w:rFonts w:ascii="Arial" w:hAnsi="Arial" w:cs="Arial"/>
          <w:b w:val="0"/>
          <w:bCs/>
          <w:kern w:val="36"/>
          <w:sz w:val="24"/>
        </w:rPr>
        <w:t>7</w:t>
      </w:r>
      <w:r>
        <w:rPr>
          <w:rFonts w:ascii="Arial" w:hAnsi="Arial" w:cs="Arial"/>
          <w:b w:val="0"/>
          <w:bCs/>
          <w:kern w:val="36"/>
          <w:sz w:val="24"/>
        </w:rPr>
        <w:t>%</w:t>
      </w:r>
      <w:r w:rsidR="00615570">
        <w:rPr>
          <w:rFonts w:ascii="Arial" w:hAnsi="Arial" w:cs="Arial"/>
          <w:b w:val="0"/>
          <w:bCs/>
          <w:kern w:val="36"/>
          <w:sz w:val="24"/>
        </w:rPr>
        <w:t xml:space="preserve"> </w:t>
      </w:r>
      <w:r>
        <w:rPr>
          <w:rFonts w:ascii="Arial" w:hAnsi="Arial" w:cs="Arial"/>
          <w:b w:val="0"/>
          <w:bCs/>
          <w:kern w:val="36"/>
          <w:sz w:val="24"/>
        </w:rPr>
        <w:t xml:space="preserve">ha pactado subidas </w:t>
      </w:r>
      <w:r w:rsidR="00087977">
        <w:rPr>
          <w:rFonts w:ascii="Arial" w:hAnsi="Arial" w:cs="Arial"/>
          <w:b w:val="0"/>
          <w:bCs/>
          <w:kern w:val="36"/>
          <w:sz w:val="24"/>
        </w:rPr>
        <w:t>salariales por encima del</w:t>
      </w:r>
      <w:r>
        <w:rPr>
          <w:rFonts w:ascii="Arial" w:hAnsi="Arial" w:cs="Arial"/>
          <w:b w:val="0"/>
          <w:bCs/>
          <w:kern w:val="36"/>
          <w:sz w:val="24"/>
        </w:rPr>
        <w:t xml:space="preserve"> 3%</w:t>
      </w:r>
      <w:r w:rsidR="002A208E">
        <w:rPr>
          <w:rFonts w:ascii="Arial" w:hAnsi="Arial" w:cs="Arial"/>
          <w:b w:val="0"/>
          <w:bCs/>
          <w:kern w:val="36"/>
          <w:sz w:val="24"/>
        </w:rPr>
        <w:t>, el 39% ha pactado el 3%</w:t>
      </w:r>
      <w:r w:rsidR="005552A3">
        <w:rPr>
          <w:rFonts w:ascii="Arial" w:hAnsi="Arial" w:cs="Arial"/>
          <w:b w:val="0"/>
          <w:bCs/>
          <w:kern w:val="36"/>
          <w:sz w:val="24"/>
        </w:rPr>
        <w:t xml:space="preserve"> y </w:t>
      </w:r>
      <w:proofErr w:type="gramStart"/>
      <w:r w:rsidR="005552A3">
        <w:rPr>
          <w:rFonts w:ascii="Arial" w:hAnsi="Arial" w:cs="Arial"/>
          <w:b w:val="0"/>
          <w:bCs/>
          <w:kern w:val="36"/>
          <w:sz w:val="24"/>
        </w:rPr>
        <w:t>el 23% subidas</w:t>
      </w:r>
      <w:proofErr w:type="gramEnd"/>
      <w:r w:rsidR="005552A3">
        <w:rPr>
          <w:rFonts w:ascii="Arial" w:hAnsi="Arial" w:cs="Arial"/>
          <w:b w:val="0"/>
          <w:bCs/>
          <w:kern w:val="36"/>
          <w:sz w:val="24"/>
        </w:rPr>
        <w:t xml:space="preserve"> inferiores</w:t>
      </w:r>
      <w:r w:rsidR="00087977">
        <w:rPr>
          <w:rFonts w:ascii="Arial" w:hAnsi="Arial" w:cs="Arial"/>
          <w:b w:val="0"/>
          <w:bCs/>
          <w:kern w:val="36"/>
          <w:sz w:val="24"/>
        </w:rPr>
        <w:t>. Las</w:t>
      </w:r>
      <w:r>
        <w:rPr>
          <w:rFonts w:ascii="Arial" w:hAnsi="Arial" w:cs="Arial"/>
          <w:b w:val="0"/>
          <w:bCs/>
          <w:kern w:val="36"/>
          <w:sz w:val="24"/>
        </w:rPr>
        <w:t xml:space="preserve"> cláusulas de garantía salarial </w:t>
      </w:r>
      <w:r w:rsidR="005552A3">
        <w:rPr>
          <w:rFonts w:ascii="Arial" w:hAnsi="Arial" w:cs="Arial"/>
          <w:b w:val="0"/>
          <w:bCs/>
          <w:kern w:val="36"/>
          <w:sz w:val="24"/>
        </w:rPr>
        <w:t>apenas cubren a 4 de cada 10 personas</w:t>
      </w:r>
      <w:r>
        <w:rPr>
          <w:rFonts w:ascii="Arial" w:hAnsi="Arial" w:cs="Arial"/>
          <w:b w:val="0"/>
          <w:bCs/>
          <w:kern w:val="36"/>
          <w:sz w:val="24"/>
        </w:rPr>
        <w:t xml:space="preserve"> con convenio.</w:t>
      </w:r>
      <w:r w:rsidR="00087977">
        <w:rPr>
          <w:rFonts w:ascii="Arial" w:hAnsi="Arial" w:cs="Arial"/>
          <w:b w:val="0"/>
          <w:bCs/>
          <w:kern w:val="36"/>
          <w:sz w:val="24"/>
        </w:rPr>
        <w:t xml:space="preserve"> La jornada media pactada son 1.752 horas anuales (38,4 horas semanales).</w:t>
      </w:r>
      <w:r>
        <w:rPr>
          <w:rFonts w:ascii="Arial" w:hAnsi="Arial" w:cs="Arial"/>
          <w:b w:val="0"/>
          <w:bCs/>
          <w:kern w:val="36"/>
          <w:sz w:val="24"/>
        </w:rPr>
        <w:t xml:space="preserve"> </w:t>
      </w:r>
      <w:r w:rsidR="00A35B7E">
        <w:rPr>
          <w:rFonts w:ascii="Arial" w:hAnsi="Arial" w:cs="Arial"/>
          <w:b w:val="0"/>
          <w:bCs/>
          <w:kern w:val="36"/>
          <w:sz w:val="24"/>
        </w:rPr>
        <w:t xml:space="preserve">  </w:t>
      </w:r>
    </w:p>
    <w:p w:rsidR="001749C4" w:rsidRPr="00A66F91" w:rsidRDefault="001C7393" w:rsidP="00A35B7E">
      <w:pPr>
        <w:pStyle w:val="Titular"/>
        <w:numPr>
          <w:ilvl w:val="0"/>
          <w:numId w:val="32"/>
        </w:numPr>
        <w:spacing w:after="120" w:line="240" w:lineRule="auto"/>
        <w:rPr>
          <w:rFonts w:ascii="Arial" w:hAnsi="Arial" w:cs="Arial"/>
          <w:b w:val="0"/>
          <w:bCs/>
          <w:kern w:val="36"/>
          <w:sz w:val="24"/>
        </w:rPr>
      </w:pPr>
      <w:r w:rsidRPr="00A66F91">
        <w:rPr>
          <w:rFonts w:ascii="Arial" w:hAnsi="Arial" w:cs="Arial"/>
          <w:kern w:val="36"/>
          <w:sz w:val="24"/>
        </w:rPr>
        <w:t xml:space="preserve">Por el momento no hay evidencias de tensiones inflacionistas por la </w:t>
      </w:r>
      <w:r w:rsidR="001749C4" w:rsidRPr="00A66F91">
        <w:rPr>
          <w:rFonts w:ascii="Arial" w:hAnsi="Arial" w:cs="Arial"/>
          <w:kern w:val="36"/>
          <w:sz w:val="24"/>
        </w:rPr>
        <w:t>guerra comercial desatada por Estados Unidos</w:t>
      </w:r>
      <w:r w:rsidR="00615570" w:rsidRPr="00A66F91">
        <w:rPr>
          <w:rFonts w:ascii="Arial" w:hAnsi="Arial" w:cs="Arial"/>
          <w:kern w:val="36"/>
          <w:sz w:val="24"/>
        </w:rPr>
        <w:t xml:space="preserve">: </w:t>
      </w:r>
      <w:r w:rsidR="001749C4" w:rsidRPr="00A66F91">
        <w:rPr>
          <w:rFonts w:ascii="Arial" w:hAnsi="Arial" w:cs="Arial"/>
          <w:b w:val="0"/>
          <w:bCs/>
          <w:kern w:val="36"/>
          <w:sz w:val="24"/>
        </w:rPr>
        <w:t xml:space="preserve">la fuerte subida </w:t>
      </w:r>
      <w:r w:rsidR="00DE6B3B" w:rsidRPr="00A66F91">
        <w:rPr>
          <w:rFonts w:ascii="Arial" w:hAnsi="Arial" w:cs="Arial"/>
          <w:b w:val="0"/>
          <w:bCs/>
          <w:kern w:val="36"/>
          <w:sz w:val="24"/>
        </w:rPr>
        <w:t xml:space="preserve">arancelaria </w:t>
      </w:r>
      <w:r w:rsidR="001749C4" w:rsidRPr="00A66F91">
        <w:rPr>
          <w:rFonts w:ascii="Arial" w:hAnsi="Arial" w:cs="Arial"/>
          <w:b w:val="0"/>
          <w:bCs/>
          <w:kern w:val="36"/>
          <w:sz w:val="24"/>
        </w:rPr>
        <w:t>está generando incertidumbres y aumento de los riesgos económicos</w:t>
      </w:r>
      <w:r w:rsidR="00A6037C" w:rsidRPr="00A66F91">
        <w:rPr>
          <w:rFonts w:ascii="Arial" w:hAnsi="Arial" w:cs="Arial"/>
          <w:b w:val="0"/>
          <w:bCs/>
          <w:kern w:val="36"/>
          <w:sz w:val="24"/>
        </w:rPr>
        <w:t xml:space="preserve"> y financieros</w:t>
      </w:r>
      <w:r w:rsidR="001749C4" w:rsidRPr="00A66F91">
        <w:rPr>
          <w:rFonts w:ascii="Arial" w:hAnsi="Arial" w:cs="Arial"/>
          <w:b w:val="0"/>
          <w:bCs/>
          <w:kern w:val="36"/>
          <w:sz w:val="24"/>
        </w:rPr>
        <w:t xml:space="preserve">, que </w:t>
      </w:r>
      <w:r w:rsidR="005B524A" w:rsidRPr="00A66F91">
        <w:rPr>
          <w:rFonts w:ascii="Arial" w:hAnsi="Arial" w:cs="Arial"/>
          <w:b w:val="0"/>
          <w:bCs/>
          <w:kern w:val="36"/>
          <w:sz w:val="24"/>
        </w:rPr>
        <w:t>p</w:t>
      </w:r>
      <w:r w:rsidR="00A66F91" w:rsidRPr="00A66F91">
        <w:rPr>
          <w:rFonts w:ascii="Arial" w:hAnsi="Arial" w:cs="Arial"/>
          <w:b w:val="0"/>
          <w:bCs/>
          <w:kern w:val="36"/>
          <w:sz w:val="24"/>
        </w:rPr>
        <w:t>ueden</w:t>
      </w:r>
      <w:r w:rsidR="001749C4" w:rsidRPr="00A66F91">
        <w:rPr>
          <w:rFonts w:ascii="Arial" w:hAnsi="Arial" w:cs="Arial"/>
          <w:b w:val="0"/>
          <w:bCs/>
          <w:kern w:val="36"/>
          <w:sz w:val="24"/>
        </w:rPr>
        <w:t xml:space="preserve"> traducir</w:t>
      </w:r>
      <w:r w:rsidR="005B524A" w:rsidRPr="00A66F91">
        <w:rPr>
          <w:rFonts w:ascii="Arial" w:hAnsi="Arial" w:cs="Arial"/>
          <w:b w:val="0"/>
          <w:bCs/>
          <w:kern w:val="36"/>
          <w:sz w:val="24"/>
        </w:rPr>
        <w:t>se</w:t>
      </w:r>
      <w:r w:rsidR="001749C4" w:rsidRPr="00A66F91">
        <w:rPr>
          <w:rFonts w:ascii="Arial" w:hAnsi="Arial" w:cs="Arial"/>
          <w:b w:val="0"/>
          <w:bCs/>
          <w:kern w:val="36"/>
          <w:sz w:val="24"/>
        </w:rPr>
        <w:t xml:space="preserve"> en un</w:t>
      </w:r>
      <w:r w:rsidR="00A6037C" w:rsidRPr="00A66F91">
        <w:rPr>
          <w:rFonts w:ascii="Arial" w:hAnsi="Arial" w:cs="Arial"/>
          <w:b w:val="0"/>
          <w:bCs/>
          <w:kern w:val="36"/>
          <w:sz w:val="24"/>
        </w:rPr>
        <w:t xml:space="preserve">a ralentización </w:t>
      </w:r>
      <w:r w:rsidR="00ED59C0" w:rsidRPr="00A66F91">
        <w:rPr>
          <w:rFonts w:ascii="Arial" w:hAnsi="Arial" w:cs="Arial"/>
          <w:b w:val="0"/>
          <w:bCs/>
          <w:kern w:val="36"/>
          <w:sz w:val="24"/>
        </w:rPr>
        <w:t>económica</w:t>
      </w:r>
      <w:r w:rsidR="00A6037C" w:rsidRPr="00A66F91">
        <w:rPr>
          <w:rFonts w:ascii="Arial" w:hAnsi="Arial" w:cs="Arial"/>
          <w:b w:val="0"/>
          <w:bCs/>
          <w:kern w:val="36"/>
          <w:sz w:val="24"/>
        </w:rPr>
        <w:t xml:space="preserve">, una reducción de los intercambios comerciales </w:t>
      </w:r>
      <w:r w:rsidR="001749C4" w:rsidRPr="00A66F91">
        <w:rPr>
          <w:rFonts w:ascii="Arial" w:hAnsi="Arial" w:cs="Arial"/>
          <w:b w:val="0"/>
          <w:bCs/>
          <w:kern w:val="36"/>
          <w:sz w:val="24"/>
        </w:rPr>
        <w:t>y un aumento de los precios.</w:t>
      </w:r>
    </w:p>
    <w:p w:rsidR="000F127A" w:rsidRPr="00AE4E35" w:rsidRDefault="000F127A" w:rsidP="000F127A">
      <w:pPr>
        <w:pStyle w:val="Titular"/>
        <w:numPr>
          <w:ilvl w:val="0"/>
          <w:numId w:val="32"/>
        </w:numPr>
        <w:spacing w:after="120" w:line="240" w:lineRule="auto"/>
        <w:rPr>
          <w:rFonts w:ascii="Arial" w:hAnsi="Arial" w:cs="Arial"/>
          <w:kern w:val="36"/>
          <w:sz w:val="24"/>
        </w:rPr>
      </w:pPr>
      <w:r w:rsidRPr="005C3062">
        <w:rPr>
          <w:rFonts w:ascii="Arial" w:hAnsi="Arial" w:cs="Arial"/>
          <w:sz w:val="24"/>
        </w:rPr>
        <w:t xml:space="preserve">Los márgenes empresariales </w:t>
      </w:r>
      <w:r w:rsidR="00994F41">
        <w:rPr>
          <w:rFonts w:ascii="Arial" w:hAnsi="Arial" w:cs="Arial"/>
          <w:sz w:val="24"/>
        </w:rPr>
        <w:t>siguen en e</w:t>
      </w:r>
      <w:r w:rsidR="00E50098">
        <w:rPr>
          <w:rFonts w:ascii="Arial" w:hAnsi="Arial" w:cs="Arial"/>
          <w:sz w:val="24"/>
        </w:rPr>
        <w:t xml:space="preserve">l 1t2025 por encima de su media </w:t>
      </w:r>
      <w:r w:rsidRPr="005C3062">
        <w:rPr>
          <w:rFonts w:ascii="Arial" w:hAnsi="Arial" w:cs="Arial"/>
          <w:sz w:val="24"/>
        </w:rPr>
        <w:t>históric</w:t>
      </w:r>
      <w:r w:rsidR="00E50098">
        <w:rPr>
          <w:rFonts w:ascii="Arial" w:hAnsi="Arial" w:cs="Arial"/>
          <w:sz w:val="24"/>
        </w:rPr>
        <w:t>a</w:t>
      </w:r>
      <w:r w:rsidRPr="005C3062">
        <w:rPr>
          <w:rFonts w:ascii="Arial" w:hAnsi="Arial" w:cs="Arial"/>
          <w:sz w:val="24"/>
        </w:rPr>
        <w:t>.</w:t>
      </w:r>
      <w:r w:rsidRPr="005C3062">
        <w:rPr>
          <w:rFonts w:ascii="Arial" w:hAnsi="Arial" w:cs="Arial"/>
          <w:b w:val="0"/>
          <w:bCs/>
          <w:sz w:val="24"/>
        </w:rPr>
        <w:t xml:space="preserve"> </w:t>
      </w:r>
      <w:r w:rsidR="00E50098" w:rsidRPr="007C324B">
        <w:rPr>
          <w:rFonts w:ascii="Arial" w:hAnsi="Arial" w:cs="Arial"/>
          <w:b w:val="0"/>
          <w:bCs/>
          <w:sz w:val="24"/>
        </w:rPr>
        <w:t xml:space="preserve">En </w:t>
      </w:r>
      <w:r w:rsidR="00E50098">
        <w:rPr>
          <w:rFonts w:ascii="Arial" w:hAnsi="Arial" w:cs="Arial"/>
          <w:b w:val="0"/>
          <w:bCs/>
          <w:sz w:val="24"/>
        </w:rPr>
        <w:t>1t2025</w:t>
      </w:r>
      <w:r w:rsidR="00E50098" w:rsidRPr="005C3062">
        <w:rPr>
          <w:rFonts w:ascii="Arial" w:hAnsi="Arial" w:cs="Arial"/>
          <w:b w:val="0"/>
          <w:bCs/>
          <w:sz w:val="24"/>
        </w:rPr>
        <w:t xml:space="preserve"> </w:t>
      </w:r>
      <w:r w:rsidR="00E50098">
        <w:rPr>
          <w:rFonts w:ascii="Arial" w:hAnsi="Arial" w:cs="Arial"/>
          <w:b w:val="0"/>
          <w:bCs/>
          <w:sz w:val="24"/>
        </w:rPr>
        <w:t xml:space="preserve">el valor añadido sobre ventas se sitúa en 23,4% y el margen bruto en el 11,7% (frente a una tasa promedio de 21,9% y 10,5% respectivamente en el periodo 2009-2021). </w:t>
      </w:r>
      <w:r w:rsidRPr="005C3062">
        <w:rPr>
          <w:rFonts w:ascii="Arial" w:hAnsi="Arial" w:cs="Arial"/>
          <w:b w:val="0"/>
          <w:bCs/>
          <w:sz w:val="24"/>
        </w:rPr>
        <w:t>El fuerte aumento acumulado entre 2018 y 202</w:t>
      </w:r>
      <w:r w:rsidR="005C3062" w:rsidRPr="005C3062">
        <w:rPr>
          <w:rFonts w:ascii="Arial" w:hAnsi="Arial" w:cs="Arial"/>
          <w:b w:val="0"/>
          <w:bCs/>
          <w:sz w:val="24"/>
        </w:rPr>
        <w:t>4</w:t>
      </w:r>
      <w:r w:rsidRPr="005C3062">
        <w:rPr>
          <w:rFonts w:ascii="Arial" w:hAnsi="Arial" w:cs="Arial"/>
          <w:b w:val="0"/>
          <w:bCs/>
          <w:sz w:val="24"/>
        </w:rPr>
        <w:t xml:space="preserve"> del valor añadido empresarial </w:t>
      </w:r>
      <w:r w:rsidRPr="00E62A12">
        <w:rPr>
          <w:rFonts w:ascii="Arial" w:hAnsi="Arial" w:cs="Arial"/>
          <w:b w:val="0"/>
          <w:bCs/>
          <w:sz w:val="24"/>
        </w:rPr>
        <w:t xml:space="preserve">y de la productividad por asalariado es generalizado </w:t>
      </w:r>
      <w:r w:rsidR="00365896">
        <w:rPr>
          <w:rFonts w:ascii="Arial" w:hAnsi="Arial" w:cs="Arial"/>
          <w:b w:val="0"/>
          <w:bCs/>
          <w:sz w:val="24"/>
        </w:rPr>
        <w:t>a la mayoría de</w:t>
      </w:r>
      <w:r w:rsidRPr="00E62A12">
        <w:rPr>
          <w:rFonts w:ascii="Arial" w:hAnsi="Arial" w:cs="Arial"/>
          <w:b w:val="0"/>
          <w:bCs/>
          <w:sz w:val="24"/>
        </w:rPr>
        <w:t xml:space="preserve"> </w:t>
      </w:r>
      <w:r w:rsidR="00874DEB" w:rsidRPr="00E62A12">
        <w:rPr>
          <w:rFonts w:ascii="Arial" w:hAnsi="Arial" w:cs="Arial"/>
          <w:b w:val="0"/>
          <w:bCs/>
          <w:sz w:val="24"/>
        </w:rPr>
        <w:t>los sectores</w:t>
      </w:r>
      <w:r w:rsidR="00365896">
        <w:rPr>
          <w:rFonts w:ascii="Arial" w:hAnsi="Arial" w:cs="Arial"/>
          <w:b w:val="0"/>
          <w:bCs/>
          <w:sz w:val="24"/>
        </w:rPr>
        <w:t xml:space="preserve"> </w:t>
      </w:r>
      <w:r w:rsidR="005C3062" w:rsidRPr="00E62A12">
        <w:rPr>
          <w:rFonts w:ascii="Arial" w:hAnsi="Arial" w:cs="Arial"/>
          <w:b w:val="0"/>
          <w:bCs/>
          <w:sz w:val="24"/>
        </w:rPr>
        <w:t>y tanto para las grandes como pequeñas y medianas empresas</w:t>
      </w:r>
      <w:r w:rsidRPr="00E62A12">
        <w:rPr>
          <w:rFonts w:ascii="Arial" w:hAnsi="Arial" w:cs="Arial"/>
          <w:b w:val="0"/>
          <w:bCs/>
          <w:sz w:val="24"/>
        </w:rPr>
        <w:t xml:space="preserve">, lo que abre márgenes </w:t>
      </w:r>
      <w:r w:rsidRPr="007C324B">
        <w:rPr>
          <w:rFonts w:ascii="Arial" w:hAnsi="Arial" w:cs="Arial"/>
          <w:b w:val="0"/>
          <w:bCs/>
          <w:sz w:val="24"/>
        </w:rPr>
        <w:t>y cierra excusas para subir salarios y reducir la jornada laboral.</w:t>
      </w:r>
      <w:r w:rsidR="005C3062" w:rsidRPr="007C324B">
        <w:rPr>
          <w:rFonts w:ascii="Arial" w:hAnsi="Arial" w:cs="Arial"/>
          <w:b w:val="0"/>
          <w:bCs/>
          <w:sz w:val="24"/>
        </w:rPr>
        <w:t xml:space="preserve"> </w:t>
      </w:r>
      <w:r w:rsidR="005C3062" w:rsidRPr="000955D6">
        <w:rPr>
          <w:rFonts w:ascii="Arial" w:hAnsi="Arial" w:cs="Arial"/>
          <w:sz w:val="24"/>
        </w:rPr>
        <w:t xml:space="preserve">Urge </w:t>
      </w:r>
      <w:r w:rsidR="00A4193C">
        <w:rPr>
          <w:rFonts w:ascii="Arial" w:hAnsi="Arial" w:cs="Arial"/>
          <w:sz w:val="24"/>
        </w:rPr>
        <w:t xml:space="preserve">facilitar </w:t>
      </w:r>
      <w:r w:rsidR="00A4193C">
        <w:rPr>
          <w:rFonts w:ascii="Arial" w:hAnsi="Arial" w:cs="Arial"/>
          <w:sz w:val="24"/>
        </w:rPr>
        <w:lastRenderedPageBreak/>
        <w:t xml:space="preserve">la </w:t>
      </w:r>
      <w:r w:rsidR="005C3062" w:rsidRPr="000955D6">
        <w:rPr>
          <w:rFonts w:ascii="Arial" w:hAnsi="Arial" w:cs="Arial"/>
          <w:sz w:val="24"/>
        </w:rPr>
        <w:t>información detallada del Observatorio de márgenes empresariales a las mesas de negociación de los convenios</w:t>
      </w:r>
      <w:r w:rsidR="000955D6" w:rsidRPr="000955D6">
        <w:rPr>
          <w:rFonts w:ascii="Arial" w:hAnsi="Arial" w:cs="Arial"/>
          <w:sz w:val="24"/>
        </w:rPr>
        <w:t xml:space="preserve"> colectivos</w:t>
      </w:r>
      <w:r w:rsidR="005C3062" w:rsidRPr="000955D6">
        <w:rPr>
          <w:rFonts w:ascii="Arial" w:hAnsi="Arial" w:cs="Arial"/>
          <w:sz w:val="24"/>
        </w:rPr>
        <w:t>.</w:t>
      </w:r>
    </w:p>
    <w:p w:rsidR="00AE4E35" w:rsidRPr="000955D6" w:rsidRDefault="00B17E5A" w:rsidP="00AE4E35">
      <w:pPr>
        <w:pStyle w:val="Titular"/>
        <w:spacing w:after="120" w:line="240" w:lineRule="auto"/>
        <w:rPr>
          <w:rFonts w:ascii="Arial" w:hAnsi="Arial" w:cs="Arial"/>
          <w:kern w:val="36"/>
          <w:sz w:val="24"/>
        </w:rPr>
      </w:pPr>
      <w:r>
        <w:rPr>
          <w:rFonts w:ascii="Arial" w:hAnsi="Arial" w:cs="Arial"/>
          <w:noProof/>
          <w:kern w:val="36"/>
          <w:sz w:val="24"/>
        </w:rPr>
        <w:drawing>
          <wp:inline distT="0" distB="0" distL="0" distR="0">
            <wp:extent cx="6169660" cy="3347085"/>
            <wp:effectExtent l="0" t="0" r="2540" b="5715"/>
            <wp:docPr id="1689119915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334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8F5" w:rsidRDefault="00CA28F5" w:rsidP="000F127A">
      <w:pPr>
        <w:pStyle w:val="Titular"/>
        <w:spacing w:after="120" w:line="240" w:lineRule="auto"/>
        <w:rPr>
          <w:rFonts w:ascii="Arial" w:hAnsi="Arial" w:cs="Arial"/>
          <w:bCs/>
          <w:color w:val="C00000"/>
          <w:kern w:val="36"/>
          <w:sz w:val="22"/>
          <w:szCs w:val="22"/>
        </w:rPr>
      </w:pPr>
    </w:p>
    <w:p w:rsidR="00F41F21" w:rsidRDefault="002A208E" w:rsidP="000F127A">
      <w:pPr>
        <w:pStyle w:val="Titular"/>
        <w:spacing w:after="120" w:line="240" w:lineRule="auto"/>
        <w:rPr>
          <w:rFonts w:ascii="Arial" w:hAnsi="Arial" w:cs="Arial"/>
          <w:bCs/>
          <w:color w:val="C00000"/>
          <w:kern w:val="36"/>
          <w:sz w:val="22"/>
          <w:szCs w:val="22"/>
        </w:rPr>
      </w:pPr>
      <w:r>
        <w:rPr>
          <w:rFonts w:ascii="Arial" w:hAnsi="Arial" w:cs="Arial"/>
          <w:bCs/>
          <w:noProof/>
          <w:color w:val="C00000"/>
          <w:kern w:val="36"/>
          <w:sz w:val="22"/>
          <w:szCs w:val="22"/>
        </w:rPr>
        <w:drawing>
          <wp:inline distT="0" distB="0" distL="0" distR="0">
            <wp:extent cx="6090285" cy="3487420"/>
            <wp:effectExtent l="0" t="0" r="5715" b="0"/>
            <wp:docPr id="1444447115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348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8F5" w:rsidRDefault="00CA28F5" w:rsidP="00CA28F5">
      <w:pPr>
        <w:pStyle w:val="Titular"/>
        <w:spacing w:after="120" w:line="240" w:lineRule="auto"/>
        <w:jc w:val="center"/>
        <w:rPr>
          <w:rFonts w:ascii="Arial" w:hAnsi="Arial" w:cs="Arial"/>
          <w:bCs/>
          <w:color w:val="C00000"/>
          <w:kern w:val="36"/>
          <w:sz w:val="22"/>
          <w:szCs w:val="22"/>
        </w:rPr>
      </w:pPr>
    </w:p>
    <w:p w:rsidR="007025F7" w:rsidRDefault="007025F7" w:rsidP="000F127A">
      <w:pPr>
        <w:pStyle w:val="Titular"/>
        <w:spacing w:after="120" w:line="240" w:lineRule="auto"/>
        <w:rPr>
          <w:rFonts w:ascii="Arial" w:hAnsi="Arial" w:cs="Arial"/>
          <w:bCs/>
          <w:color w:val="C00000"/>
          <w:kern w:val="36"/>
          <w:sz w:val="22"/>
          <w:szCs w:val="22"/>
        </w:rPr>
      </w:pPr>
    </w:p>
    <w:p w:rsidR="00E25981" w:rsidRDefault="00B17E5A" w:rsidP="000F127A">
      <w:pPr>
        <w:pStyle w:val="Titular"/>
        <w:spacing w:after="120" w:line="240" w:lineRule="auto"/>
        <w:rPr>
          <w:rFonts w:ascii="Arial" w:hAnsi="Arial" w:cs="Arial"/>
          <w:bCs/>
          <w:color w:val="C00000"/>
          <w:kern w:val="36"/>
          <w:sz w:val="22"/>
          <w:szCs w:val="22"/>
        </w:rPr>
      </w:pPr>
      <w:r>
        <w:rPr>
          <w:rFonts w:ascii="Arial" w:hAnsi="Arial" w:cs="Arial"/>
          <w:bCs/>
          <w:noProof/>
          <w:color w:val="C00000"/>
          <w:kern w:val="36"/>
          <w:sz w:val="22"/>
          <w:szCs w:val="22"/>
        </w:rPr>
        <w:lastRenderedPageBreak/>
        <w:drawing>
          <wp:inline distT="0" distB="0" distL="0" distR="0">
            <wp:extent cx="6169660" cy="4798060"/>
            <wp:effectExtent l="0" t="0" r="2540" b="2540"/>
            <wp:docPr id="793768004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479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2F2A" w:rsidRPr="005D2714" w:rsidRDefault="00E25981" w:rsidP="00E25981">
      <w:pPr>
        <w:pStyle w:val="Titular"/>
        <w:spacing w:after="120" w:line="240" w:lineRule="auto"/>
        <w:jc w:val="center"/>
        <w:rPr>
          <w:rFonts w:ascii="Arial" w:hAnsi="Arial" w:cs="Arial"/>
          <w:bCs/>
          <w:color w:val="C00000"/>
          <w:kern w:val="36"/>
          <w:sz w:val="22"/>
          <w:szCs w:val="22"/>
        </w:rPr>
      </w:pPr>
      <w:r>
        <w:rPr>
          <w:rFonts w:ascii="Arial" w:hAnsi="Arial" w:cs="Arial"/>
          <w:bCs/>
          <w:noProof/>
          <w:color w:val="C00000"/>
          <w:kern w:val="36"/>
          <w:sz w:val="22"/>
          <w:szCs w:val="22"/>
        </w:rPr>
        <w:drawing>
          <wp:inline distT="0" distB="0" distL="0" distR="0">
            <wp:extent cx="5634168" cy="3200400"/>
            <wp:effectExtent l="0" t="0" r="5080" b="0"/>
            <wp:docPr id="1337530223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636" cy="3206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A2F2A" w:rsidRPr="005D2714" w:rsidSect="005D71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268" w:right="1247" w:bottom="1418" w:left="1418" w:header="680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A5D" w:rsidRDefault="00F86A5D" w:rsidP="005D328D">
      <w:r>
        <w:separator/>
      </w:r>
    </w:p>
  </w:endnote>
  <w:endnote w:type="continuationSeparator" w:id="0">
    <w:p w:rsidR="00F86A5D" w:rsidRDefault="00F86A5D" w:rsidP="005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DC1" w:rsidRPr="00753243" w:rsidRDefault="00852549" w:rsidP="00753243">
    <w:pPr>
      <w:pStyle w:val="PiedepginaOK"/>
      <w:jc w:val="both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0" o:spid="_x0000_s45073" type="#_x0000_t202" style="position:absolute;left:0;text-align:left;margin-left:37.85pt;margin-top:6.9pt;width:185.9pt;height:18.9pt;z-index:25170534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" stroked="f" strokeweight="0">
          <v:textbox>
            <w:txbxContent>
              <w:p w:rsidR="002A0DC1" w:rsidRPr="0015499F" w:rsidRDefault="002A0DC1">
                <w:pPr>
                  <w:rPr>
                    <w:sz w:val="22"/>
                    <w:szCs w:val="22"/>
                  </w:rPr>
                </w:pPr>
              </w:p>
            </w:txbxContent>
          </v:textbox>
        </v:shape>
      </w:pict>
    </w:r>
    <w:r w:rsidR="002A0DC1">
      <w:t xml:space="preserve">         </w:t>
    </w:r>
  </w:p>
  <w:p w:rsidR="002A0DC1" w:rsidRDefault="00852549" w:rsidP="005D328D">
    <w:r>
      <w:rPr>
        <w:noProof/>
      </w:rPr>
      <w:pict>
        <v:group id="Group 74" o:spid="_x0000_s45070" style="position:absolute;left:0;text-align:left;margin-left:-1.25pt;margin-top:803.25pt;width:30.05pt;height:41.8pt;z-index:251702272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5" o:spid="_x0000_s45072" type="#_x0000_t32" style="position:absolute;left:2111;top:15387;width:0;height:44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" strokecolor="#7f7f7f [1612]"/>
          <v:rect id="Rectangle 76" o:spid="_x0000_s45071" style="position:absolute;left:1743;top:14699;width:688;height:6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" filled="f" strokecolor="#7f7f7f [1612]">
            <v:textbox>
              <w:txbxContent>
                <w:p w:rsidR="002A0DC1" w:rsidRPr="00974024" w:rsidRDefault="00852549" w:rsidP="00061682">
                  <w:pPr>
                    <w:pStyle w:val="Piedepgina"/>
                    <w:spacing w:after="120" w:line="360" w:lineRule="auto"/>
                    <w:jc w:val="center"/>
                    <w:rPr>
                      <w:rFonts w:asciiTheme="minorHAnsi" w:hAnsiTheme="minorHAnsi" w:cstheme="minorHAnsi"/>
                      <w:color w:val="808080" w:themeColor="background1" w:themeShade="80"/>
                    </w:rPr>
                  </w:pPr>
                  <w:r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begin"/>
                  </w:r>
                  <w:r w:rsidR="002A0DC1"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instrText xml:space="preserve"> PAGE    \* MERGEFORMAT </w:instrText>
                  </w:r>
                  <w:r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separate"/>
                  </w:r>
                  <w:r w:rsidR="0032026B">
                    <w:rPr>
                      <w:rFonts w:asciiTheme="minorHAnsi" w:hAnsiTheme="minorHAnsi" w:cstheme="minorHAnsi"/>
                      <w:noProof/>
                      <w:color w:val="808080" w:themeColor="background1" w:themeShade="80"/>
                    </w:rPr>
                    <w:t>2</w:t>
                  </w:r>
                  <w:r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end"/>
                  </w:r>
                </w:p>
              </w:txbxContent>
            </v:textbox>
          </v:rect>
          <w10:wrap anchorx="margin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DC1" w:rsidRPr="007A6873" w:rsidRDefault="00852549" w:rsidP="00753243">
    <w:pPr>
      <w:pStyle w:val="PiedepginaOK"/>
    </w:pPr>
    <w:r>
      <w:rPr>
        <w:noProof/>
      </w:rPr>
      <w:pict>
        <v:group id="Group 86" o:spid="_x0000_s45067" style="position:absolute;left:0;text-align:left;margin-left:461.45pt;margin-top:798.7pt;width:30.05pt;height:42.1pt;z-index:251703296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7" o:spid="_x0000_s45069" type="#_x0000_t32" style="position:absolute;left:2111;top:15387;width:0;height:44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" strokecolor="#7f7f7f [1612]"/>
          <v:rect id="Rectangle 88" o:spid="_x0000_s45068" style="position:absolute;left:1743;top:14699;width:688;height:6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" filled="f" strokecolor="#7f7f7f [1612]">
            <v:textbox>
              <w:txbxContent>
                <w:p w:rsidR="002A0DC1" w:rsidRPr="00EF46D7" w:rsidRDefault="00852549" w:rsidP="0015499F">
                  <w:pPr>
                    <w:pStyle w:val="Piedepgina"/>
                    <w:jc w:val="center"/>
                    <w:rPr>
                      <w:rFonts w:asciiTheme="minorHAnsi" w:hAnsiTheme="minorHAnsi" w:cstheme="minorHAnsi"/>
                      <w:color w:val="808080" w:themeColor="background1" w:themeShade="80"/>
                    </w:rPr>
                  </w:pPr>
                  <w:r w:rsidRPr="00EF46D7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begin"/>
                  </w:r>
                  <w:r w:rsidR="002A0DC1" w:rsidRPr="00EF46D7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instrText xml:space="preserve"> PAGE    \* MERGEFORMAT </w:instrText>
                  </w:r>
                  <w:r w:rsidRPr="00EF46D7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separate"/>
                  </w:r>
                  <w:r w:rsidR="00E03763">
                    <w:rPr>
                      <w:rFonts w:asciiTheme="minorHAnsi" w:hAnsiTheme="minorHAnsi" w:cstheme="minorHAnsi"/>
                      <w:noProof/>
                      <w:color w:val="808080" w:themeColor="background1" w:themeShade="80"/>
                    </w:rPr>
                    <w:t>2</w:t>
                  </w:r>
                  <w:r w:rsidRPr="00EF46D7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end"/>
                  </w:r>
                </w:p>
              </w:txbxContent>
            </v:textbox>
          </v:rect>
          <w10:wrap anchorx="margin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1" o:spid="_x0000_s45066" type="#_x0000_t202" style="position:absolute;left:0;text-align:left;margin-left:40.5pt;margin-top:-14.85pt;width:412pt;height:23.1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" stroked="f" strokeweight="0">
          <v:textbox>
            <w:txbxContent>
              <w:p w:rsidR="002A0DC1" w:rsidRPr="0015499F" w:rsidRDefault="002A0DC1" w:rsidP="00717BA9">
                <w:pPr>
                  <w:spacing w:after="100" w:afterAutospacing="1"/>
                  <w:jc w:val="right"/>
                  <w:rPr>
                    <w:sz w:val="22"/>
                    <w:szCs w:val="22"/>
                  </w:rPr>
                </w:pPr>
              </w:p>
            </w:txbxContent>
          </v:textbox>
        </v:shape>
      </w:pict>
    </w:r>
    <w:r w:rsidR="002A0DC1">
      <w:t xml:space="preserve">                                                                                                 </w:t>
    </w:r>
    <w:r w:rsidR="002A0DC1" w:rsidRPr="007A6873">
      <w:t xml:space="preserve">                                                                  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DC1" w:rsidRDefault="002A0DC1" w:rsidP="00753243">
    <w:pPr>
      <w:pStyle w:val="Titular"/>
      <w:spacing w:before="240" w:after="240" w:line="240" w:lineRule="auto"/>
      <w:ind w:left="567"/>
      <w:rPr>
        <w:rFonts w:ascii="Arial" w:hAnsi="Arial" w:cs="Arial"/>
        <w:b w:val="0"/>
        <w:color w:val="808080" w:themeColor="background1" w:themeShade="80"/>
        <w:sz w:val="24"/>
      </w:rPr>
    </w:pPr>
    <w:r>
      <w:rPr>
        <w:rFonts w:ascii="Arial" w:hAnsi="Arial" w:cs="Arial"/>
        <w:b w:val="0"/>
        <w:color w:val="808080" w:themeColor="background1" w:themeShade="80"/>
        <w:sz w:val="24"/>
      </w:rPr>
      <w:t xml:space="preserve">                                                                                            </w:t>
    </w:r>
  </w:p>
  <w:p w:rsidR="002A0DC1" w:rsidRDefault="00852549">
    <w:pPr>
      <w:pStyle w:val="Piedepgina"/>
    </w:pPr>
    <w:r w:rsidRPr="00852549">
      <w:rPr>
        <w:rFonts w:ascii="Arial" w:hAnsi="Arial" w:cs="Arial"/>
        <w:b/>
        <w:noProof/>
        <w:color w:val="808080" w:themeColor="background1" w:themeShade="80"/>
      </w:rPr>
      <w:pict>
        <v:group id="Group 123" o:spid="_x0000_s45057" style="position:absolute;left:0;text-align:left;margin-left:461.3pt;margin-top:798.55pt;width:30.05pt;height:42.1pt;z-index:251721728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4" o:spid="_x0000_s45059" type="#_x0000_t32" style="position:absolute;left:2111;top:15387;width:0;height:44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" strokecolor="#7f7f7f [1612]"/>
          <v:rect id="Rectangle 125" o:spid="_x0000_s45058" style="position:absolute;left:1743;top:14699;width:688;height:6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" filled="f" strokecolor="#7f7f7f [1612]">
            <v:textbox>
              <w:txbxContent>
                <w:p w:rsidR="002A0DC1" w:rsidRPr="00974024" w:rsidRDefault="00852549" w:rsidP="007B4917">
                  <w:pPr>
                    <w:pStyle w:val="Piedepgina"/>
                    <w:jc w:val="center"/>
                    <w:rPr>
                      <w:rFonts w:asciiTheme="minorHAnsi" w:hAnsiTheme="minorHAnsi" w:cstheme="minorHAnsi"/>
                      <w:color w:val="808080" w:themeColor="background1" w:themeShade="80"/>
                    </w:rPr>
                  </w:pPr>
                  <w:r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begin"/>
                  </w:r>
                  <w:r w:rsidR="002A0DC1"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instrText xml:space="preserve"> PAGE    \* MERGEFORMAT </w:instrText>
                  </w:r>
                  <w:r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separate"/>
                  </w:r>
                  <w:r w:rsidR="00E03763">
                    <w:rPr>
                      <w:rFonts w:asciiTheme="minorHAnsi" w:hAnsiTheme="minorHAnsi" w:cstheme="minorHAnsi"/>
                      <w:noProof/>
                      <w:color w:val="808080" w:themeColor="background1" w:themeShade="80"/>
                    </w:rPr>
                    <w:t>1</w:t>
                  </w:r>
                  <w:r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end"/>
                  </w:r>
                </w:p>
              </w:txbxContent>
            </v:textbox>
          </v:rect>
          <w10:wrap anchorx="margin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A5D" w:rsidRDefault="00F86A5D" w:rsidP="005D328D">
      <w:r>
        <w:separator/>
      </w:r>
    </w:p>
  </w:footnote>
  <w:footnote w:type="continuationSeparator" w:id="0">
    <w:p w:rsidR="00F86A5D" w:rsidRDefault="00F86A5D" w:rsidP="005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DC1" w:rsidRDefault="00852549" w:rsidP="009126C4">
    <w:pPr>
      <w:pStyle w:val="Encabezado"/>
      <w:jc w:val="right"/>
      <w:rPr>
        <w:rFonts w:ascii="Arial" w:hAnsi="Arial" w:cs="Arial"/>
        <w:b/>
      </w:rPr>
    </w:pPr>
    <w:r w:rsidRPr="0085254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5" o:spid="_x0000_s45084" type="#_x0000_t202" style="position:absolute;left:0;text-align:left;margin-left:-33.55pt;margin-top:-6.05pt;width:108.7pt;height:63.5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" filled="f" stroked="f">
          <v:textbox>
            <w:txbxContent>
              <w:p w:rsidR="002A0DC1" w:rsidRPr="00111335" w:rsidRDefault="002A0DC1" w:rsidP="007B4917">
                <w:pPr>
                  <w:pStyle w:val="Ttulo3"/>
                  <w:ind w:left="284"/>
                  <w:jc w:val="right"/>
                  <w:rPr>
                    <w:sz w:val="23"/>
                    <w:szCs w:val="23"/>
                    <w:bdr w:val="none" w:sz="0" w:space="0" w:color="auto" w:frame="1"/>
                  </w:rPr>
                </w:pPr>
                <w:r w:rsidRPr="005242E7">
                  <w:rPr>
                    <w:rFonts w:ascii="Montserrat ExtraBold" w:hAnsi="Montserrat ExtraBold"/>
                    <w:sz w:val="38"/>
                    <w:szCs w:val="38"/>
                  </w:rPr>
                  <w:t xml:space="preserve">                 </w:t>
                </w:r>
                <w:r w:rsidR="0032026B" w:rsidRPr="005242E7">
                  <w:rPr>
                    <w:rFonts w:ascii="Montserrat ExtraBold" w:hAnsi="Montserrat ExtraBold"/>
                    <w:sz w:val="38"/>
                    <w:szCs w:val="38"/>
                  </w:rPr>
                  <w:t xml:space="preserve"> </w:t>
                </w:r>
                <w:proofErr w:type="gramStart"/>
                <w:r w:rsidRPr="00111335">
                  <w:rPr>
                    <w:sz w:val="23"/>
                    <w:szCs w:val="23"/>
                    <w:bdr w:val="none" w:sz="0" w:space="0" w:color="auto" w:frame="1"/>
                  </w:rPr>
                  <w:t>estudios</w:t>
                </w:r>
                <w:proofErr w:type="gramEnd"/>
                <w:r w:rsidRPr="00111335">
                  <w:rPr>
                    <w:sz w:val="23"/>
                    <w:szCs w:val="23"/>
                    <w:bdr w:val="none" w:sz="0" w:space="0" w:color="auto" w:frame="1"/>
                  </w:rPr>
                  <w:t xml:space="preserve">      </w:t>
                </w:r>
              </w:p>
              <w:p w:rsidR="002A0DC1" w:rsidRPr="00BC4180" w:rsidRDefault="002A0DC1" w:rsidP="004C513B">
                <w:pPr>
                  <w:pStyle w:val="Ttulo3"/>
                  <w:ind w:left="284"/>
                  <w:jc w:val="right"/>
                  <w:rPr>
                    <w:sz w:val="32"/>
                    <w:szCs w:val="32"/>
                    <w:bdr w:val="none" w:sz="0" w:space="0" w:color="auto" w:frame="1"/>
                  </w:rPr>
                </w:pPr>
              </w:p>
              <w:p w:rsidR="002A0DC1" w:rsidRPr="001B6486" w:rsidRDefault="002A0DC1" w:rsidP="004C513B"/>
              <w:p w:rsidR="002A0DC1" w:rsidRDefault="002A0DC1" w:rsidP="004C513B"/>
              <w:p w:rsidR="002A0DC1" w:rsidRPr="00B21E0E" w:rsidRDefault="002A0DC1" w:rsidP="004C513B"/>
            </w:txbxContent>
          </v:textbox>
        </v:shape>
      </w:pict>
    </w:r>
    <w:r w:rsidR="002A0DC1">
      <w:rPr>
        <w:noProof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-30240</wp:posOffset>
          </wp:positionH>
          <wp:positionV relativeFrom="paragraph">
            <wp:posOffset>126042</wp:posOffset>
          </wp:positionV>
          <wp:extent cx="889000" cy="299049"/>
          <wp:effectExtent l="19050" t="0" r="6350" b="0"/>
          <wp:wrapNone/>
          <wp:docPr id="5" name="1 Imagen" descr="logotipoCCOO-5cm-300ppp-100p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CCOO-5cm-300ppp-100pc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29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2549">
      <w:rPr>
        <w:noProof/>
      </w:rPr>
      <w:pict>
        <v:rect id="Rectangle 126" o:spid="_x0000_s45083" style="position:absolute;left:0;text-align:left;margin-left:204.9pt;margin-top:-60.4pt;width:365.45pt;height:42.2pt;z-index:251722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" fillcolor="#c00000" stroked="f"/>
      </w:pict>
    </w:r>
    <w:r w:rsidRPr="0085254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5" o:spid="_x0000_s45082" type="#_x0000_t32" style="position:absolute;left:0;text-align:left;margin-left:-712pt;margin-top:13.25pt;width:694.1pt;height:28.8pt;flip:x y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" stroked="f" strokecolor="#a5a5a5 [2092]"/>
      </w:pict>
    </w:r>
    <w:r w:rsidR="002A0DC1">
      <w:t xml:space="preserve">                                             </w:t>
    </w:r>
  </w:p>
  <w:p w:rsidR="002A0DC1" w:rsidRDefault="00852549" w:rsidP="00111335">
    <w:pPr>
      <w:pStyle w:val="Encabezado"/>
      <w:tabs>
        <w:tab w:val="left" w:pos="4067"/>
      </w:tabs>
      <w:jc w:val="right"/>
    </w:pPr>
    <w:r>
      <w:rPr>
        <w:noProof/>
      </w:rPr>
      <w:pict>
        <v:shape id="AutoShape 134" o:spid="_x0000_s45081" type="#_x0000_t32" style="position:absolute;left:0;text-align:left;margin-left:204.9pt;margin-top:29.35pt;width:323.15pt;height:.0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" strokecolor="#7f7f7f [1612]" strokeweight=".25pt"/>
      </w:pict>
    </w:r>
    <w:r>
      <w:rPr>
        <w:noProof/>
      </w:rPr>
      <w:pict>
        <v:shape id="Text Box 104" o:spid="_x0000_s45080" type="#_x0000_t202" style="position:absolute;left:0;text-align:left;margin-left:280.65pt;margin-top:8.85pt;width:241.85pt;height:17.2pt;z-index:25170995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" stroked="f" strokeweight="0">
          <v:textbox>
            <w:txbxContent>
              <w:p w:rsidR="002A0DC1" w:rsidRPr="005265EC" w:rsidRDefault="002A0DC1" w:rsidP="004D3C7C">
                <w:pPr>
                  <w:jc w:val="left"/>
                  <w:rPr>
                    <w:color w:val="A6A6A6" w:themeColor="background1" w:themeShade="A6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A6A6A6" w:themeColor="background1" w:themeShade="A6"/>
                    <w:sz w:val="20"/>
                    <w:szCs w:val="20"/>
                  </w:rPr>
                  <w:t xml:space="preserve">                        TÍTULO DEL INFORME</w:t>
                </w:r>
              </w:p>
            </w:txbxContent>
          </v:textbox>
        </v:shape>
      </w:pict>
    </w:r>
    <w:r w:rsidR="002A0DC1">
      <w:rPr>
        <w:rFonts w:ascii="Arial" w:hAnsi="Arial" w:cs="Arial"/>
        <w:b/>
      </w:rPr>
      <w:t xml:space="preserve">    </w:t>
    </w:r>
    <w:r w:rsidR="002A0DC1">
      <w:rPr>
        <w:rFonts w:ascii="Arial" w:hAnsi="Arial" w:cs="Arial"/>
        <w:b/>
      </w:rPr>
      <w:br/>
      <w:t xml:space="preserve"> </w:t>
    </w:r>
    <w:r>
      <w:rPr>
        <w:noProof/>
      </w:rPr>
      <w:pict>
        <v:shape id="AutoShape 68" o:spid="_x0000_s45079" type="#_x0000_t32" style="position:absolute;left:0;text-align:left;margin-left:-160.4pt;margin-top:72.9pt;width:0;height:619.35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" strokecolor="#a5a5a5 [2092]"/>
      </w:pict>
    </w:r>
  </w:p>
  <w:p w:rsidR="002A0DC1" w:rsidRPr="00DA7CC8" w:rsidRDefault="002A0DC1" w:rsidP="004C513B">
    <w:pPr>
      <w:pStyle w:val="Encabezado"/>
      <w:jc w:val="right"/>
    </w:pPr>
    <w:r>
      <w:rPr>
        <w:rFonts w:asciiTheme="minorHAnsi" w:hAnsiTheme="minorHAnsi" w:cstheme="minorHAnsi"/>
        <w:b/>
        <w:noProof/>
        <w:color w:val="000000" w:themeColor="text1"/>
        <w:sz w:val="32"/>
        <w:szCs w:val="32"/>
      </w:rPr>
      <w:drawing>
        <wp:inline distT="0" distB="0" distL="0" distR="0">
          <wp:extent cx="935355" cy="8935479"/>
          <wp:effectExtent l="19050" t="0" r="0" b="0"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8935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                         </w:t>
    </w:r>
    <w:r w:rsidRPr="00DB03F6">
      <w:rPr>
        <w:rFonts w:ascii="Arial" w:hAnsi="Arial" w:cs="Arial"/>
        <w:b/>
        <w:color w:val="BFBFBF" w:themeColor="background1" w:themeShade="BF"/>
        <w:sz w:val="20"/>
        <w:szCs w:val="20"/>
      </w:rPr>
      <w:t>NOTA DE COYUNTURA</w:t>
    </w:r>
    <w:r w:rsidRPr="00DB03F6">
      <w:rPr>
        <w:b/>
        <w:color w:val="BFBFBF" w:themeColor="background1" w:themeShade="BF"/>
      </w:rPr>
      <w:t xml:space="preserve">                                                                     </w:t>
    </w:r>
    <w:r>
      <w:rPr>
        <w:rFonts w:ascii="Arial" w:hAnsi="Arial" w:cs="Arial"/>
        <w:b/>
      </w:rPr>
      <w:br/>
    </w:r>
    <w:r>
      <w:rPr>
        <w:rFonts w:ascii="Arial" w:hAnsi="Arial" w:cs="Arial"/>
        <w:b/>
        <w:color w:val="7F7F7F" w:themeColor="text1" w:themeTint="80"/>
        <w:sz w:val="20"/>
        <w:szCs w:val="20"/>
      </w:rPr>
      <w:t xml:space="preserve">PARO REGISTRADO </w:t>
    </w:r>
    <w:r w:rsidRPr="00111604">
      <w:rPr>
        <w:rFonts w:ascii="Arial" w:hAnsi="Arial" w:cs="Arial"/>
        <w:b/>
        <w:color w:val="7F7F7F" w:themeColor="text1" w:themeTint="80"/>
        <w:sz w:val="20"/>
        <w:szCs w:val="20"/>
      </w:rPr>
      <w:t>OCTUBRE 2022</w:t>
    </w:r>
    <w:r>
      <w:rPr>
        <w:rFonts w:ascii="Arial" w:hAnsi="Arial" w:cs="Arial"/>
        <w:b/>
      </w:rPr>
      <w:t xml:space="preserve"> </w:t>
    </w:r>
  </w:p>
  <w:p w:rsidR="002A0DC1" w:rsidRDefault="00852549" w:rsidP="004C513B">
    <w:pPr>
      <w:spacing w:after="0" w:line="240" w:lineRule="auto"/>
    </w:pPr>
    <w:r>
      <w:rPr>
        <w:noProof/>
      </w:rPr>
      <w:pict>
        <v:shape id="AutoShape 28" o:spid="_x0000_s45078" type="#_x0000_t32" style="position:absolute;left:0;text-align:left;margin-left:-1.2pt;margin-top:8.15pt;width:484.7pt;height: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DC1" w:rsidRPr="00DA7CC8" w:rsidRDefault="00852549" w:rsidP="00DC117F">
    <w:pPr>
      <w:pStyle w:val="Encabezado"/>
      <w:tabs>
        <w:tab w:val="clear" w:pos="4252"/>
        <w:tab w:val="clear" w:pos="8504"/>
        <w:tab w:val="left" w:pos="4274"/>
        <w:tab w:val="center" w:pos="467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7" o:spid="_x0000_s45077" type="#_x0000_t202" style="position:absolute;left:0;text-align:left;margin-left:-11.15pt;margin-top:-3.95pt;width:89.65pt;height:63.5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" filled="f" stroked="f">
          <v:textbox>
            <w:txbxContent>
              <w:p w:rsidR="002A0DC1" w:rsidRPr="00111335" w:rsidRDefault="002A0DC1" w:rsidP="00DA1ADC">
                <w:pPr>
                  <w:pStyle w:val="Ttulo3"/>
                  <w:ind w:left="284"/>
                  <w:jc w:val="right"/>
                  <w:rPr>
                    <w:sz w:val="23"/>
                    <w:szCs w:val="23"/>
                    <w:bdr w:val="none" w:sz="0" w:space="0" w:color="auto" w:frame="1"/>
                  </w:rPr>
                </w:pPr>
                <w:r w:rsidRPr="005242E7">
                  <w:rPr>
                    <w:rFonts w:ascii="Montserrat ExtraBold" w:hAnsi="Montserrat ExtraBold"/>
                    <w:sz w:val="38"/>
                    <w:szCs w:val="38"/>
                  </w:rPr>
                  <w:t xml:space="preserve">                 </w:t>
                </w:r>
                <w:proofErr w:type="gramStart"/>
                <w:r w:rsidRPr="00111335">
                  <w:rPr>
                    <w:sz w:val="23"/>
                    <w:szCs w:val="23"/>
                    <w:bdr w:val="none" w:sz="0" w:space="0" w:color="auto" w:frame="1"/>
                  </w:rPr>
                  <w:t>estudios</w:t>
                </w:r>
                <w:proofErr w:type="gramEnd"/>
                <w:r>
                  <w:rPr>
                    <w:sz w:val="23"/>
                    <w:szCs w:val="23"/>
                    <w:bdr w:val="none" w:sz="0" w:space="0" w:color="auto" w:frame="1"/>
                  </w:rPr>
                  <w:t xml:space="preserve"> </w:t>
                </w:r>
                <w:r w:rsidRPr="00111335">
                  <w:rPr>
                    <w:sz w:val="23"/>
                    <w:szCs w:val="23"/>
                    <w:bdr w:val="none" w:sz="0" w:space="0" w:color="auto" w:frame="1"/>
                  </w:rPr>
                  <w:t xml:space="preserve">      </w:t>
                </w:r>
              </w:p>
              <w:p w:rsidR="002A0DC1" w:rsidRPr="00BC4180" w:rsidRDefault="002A0DC1" w:rsidP="00DA1ADC">
                <w:pPr>
                  <w:pStyle w:val="Ttulo3"/>
                  <w:ind w:left="284"/>
                  <w:jc w:val="right"/>
                  <w:rPr>
                    <w:sz w:val="32"/>
                    <w:szCs w:val="32"/>
                    <w:bdr w:val="none" w:sz="0" w:space="0" w:color="auto" w:frame="1"/>
                  </w:rPr>
                </w:pPr>
              </w:p>
              <w:p w:rsidR="002A0DC1" w:rsidRPr="001B6486" w:rsidRDefault="002A0DC1" w:rsidP="00DA1ADC"/>
              <w:p w:rsidR="002A0DC1" w:rsidRDefault="002A0DC1" w:rsidP="00DA1ADC"/>
              <w:p w:rsidR="002A0DC1" w:rsidRPr="00B21E0E" w:rsidRDefault="002A0DC1" w:rsidP="00DA1ADC"/>
            </w:txbxContent>
          </v:textbox>
        </v:shape>
      </w:pict>
    </w:r>
    <w:r w:rsidR="002A0DC1">
      <w:rPr>
        <w:noProof/>
      </w:rPr>
      <w:drawing>
        <wp:anchor distT="0" distB="0" distL="114300" distR="114300" simplePos="0" relativeHeight="251724800" behindDoc="0" locked="0" layoutInCell="1" allowOverlap="1">
          <wp:simplePos x="0" y="0"/>
          <wp:positionH relativeFrom="column">
            <wp:posOffset>15767</wp:posOffset>
          </wp:positionH>
          <wp:positionV relativeFrom="paragraph">
            <wp:posOffset>154796</wp:posOffset>
          </wp:positionV>
          <wp:extent cx="889000" cy="299049"/>
          <wp:effectExtent l="19050" t="0" r="6350" b="0"/>
          <wp:wrapNone/>
          <wp:docPr id="10" name="1 Imagen" descr="logotipoCCOO-5cm-300ppp-100p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CCOO-5cm-300ppp-100pc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29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rect id="Rectangle 47" o:spid="_x0000_s45076" style="position:absolute;left:0;text-align:left;margin-left:192.9pt;margin-top:-60.4pt;width:365.45pt;height:42.2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" fillcolor="#ed1c25" stroked="f"/>
      </w:pict>
    </w:r>
    <w:r w:rsidR="002A0DC1">
      <w:t xml:space="preserve">                        </w:t>
    </w:r>
  </w:p>
  <w:p w:rsidR="002A0DC1" w:rsidRPr="004C513B" w:rsidRDefault="00852549" w:rsidP="004C513B">
    <w:pPr>
      <w:pStyle w:val="Encabezado"/>
      <w:tabs>
        <w:tab w:val="clear" w:pos="4252"/>
        <w:tab w:val="clear" w:pos="8504"/>
        <w:tab w:val="left" w:pos="4274"/>
        <w:tab w:val="center" w:pos="4677"/>
      </w:tabs>
    </w:pPr>
    <w:r>
      <w:rPr>
        <w:noProof/>
      </w:rPr>
      <w:pict>
        <v:shape id="Text Box 110" o:spid="_x0000_s45075" type="#_x0000_t202" style="position:absolute;left:0;text-align:left;margin-left:252.5pt;margin-top:2.1pt;width:223.65pt;height:21.1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" stroked="f" strokeweight="0">
          <v:textbox>
            <w:txbxContent>
              <w:p w:rsidR="002A0DC1" w:rsidRPr="00DA1ADC" w:rsidRDefault="002A0DC1" w:rsidP="005242E7">
                <w:pPr>
                  <w:ind w:right="86"/>
                  <w:jc w:val="left"/>
                  <w:rPr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A6A6A6" w:themeColor="background1" w:themeShade="A6"/>
                    <w:sz w:val="20"/>
                    <w:szCs w:val="20"/>
                  </w:rPr>
                  <w:t xml:space="preserve">                                 </w:t>
                </w:r>
                <w:r w:rsidR="005242E7">
                  <w:rPr>
                    <w:rFonts w:ascii="Arial" w:hAnsi="Arial" w:cs="Arial"/>
                    <w:b/>
                    <w:color w:val="A6A6A6" w:themeColor="background1" w:themeShade="A6"/>
                    <w:sz w:val="20"/>
                    <w:szCs w:val="20"/>
                  </w:rPr>
                  <w:t xml:space="preserve">IPC </w:t>
                </w:r>
                <w:r w:rsidR="0006256F">
                  <w:rPr>
                    <w:rFonts w:ascii="Arial" w:hAnsi="Arial" w:cs="Arial"/>
                    <w:b/>
                    <w:color w:val="A6A6A6" w:themeColor="background1" w:themeShade="A6"/>
                    <w:sz w:val="20"/>
                    <w:szCs w:val="20"/>
                  </w:rPr>
                  <w:t>MAYO</w:t>
                </w:r>
                <w:r w:rsidR="005242E7">
                  <w:rPr>
                    <w:rFonts w:ascii="Arial" w:hAnsi="Arial" w:cs="Arial"/>
                    <w:b/>
                    <w:color w:val="A6A6A6" w:themeColor="background1" w:themeShade="A6"/>
                    <w:sz w:val="20"/>
                    <w:szCs w:val="20"/>
                  </w:rPr>
                  <w:t xml:space="preserve"> 202</w:t>
                </w:r>
                <w:r w:rsidR="00DE6C67">
                  <w:rPr>
                    <w:rFonts w:ascii="Arial" w:hAnsi="Arial" w:cs="Arial"/>
                    <w:b/>
                    <w:color w:val="A6A6A6" w:themeColor="background1" w:themeShade="A6"/>
                    <w:sz w:val="20"/>
                    <w:szCs w:val="20"/>
                  </w:rPr>
                  <w:t>5</w:t>
                </w:r>
              </w:p>
            </w:txbxContent>
          </v:textbox>
        </v:shape>
      </w:pict>
    </w:r>
    <w:r w:rsidR="002A0DC1">
      <w:t xml:space="preserve"> </w:t>
    </w:r>
    <w:r w:rsidR="002A0DC1">
      <w:rPr>
        <w:b/>
        <w:color w:val="BFBFBF" w:themeColor="background1" w:themeShade="BF"/>
      </w:rPr>
      <w:t xml:space="preserve"> </w:t>
    </w:r>
  </w:p>
  <w:p w:rsidR="002A0DC1" w:rsidRPr="005242E7" w:rsidRDefault="00852549" w:rsidP="00564DD9">
    <w:pPr>
      <w:pStyle w:val="Titular"/>
      <w:spacing w:after="0" w:line="240" w:lineRule="auto"/>
      <w:rPr>
        <w:rFonts w:ascii="Arial" w:hAnsi="Arial" w:cs="Arial"/>
        <w:color w:val="C0504D" w:themeColor="accent2"/>
        <w:sz w:val="24"/>
      </w:rPr>
    </w:pPr>
    <w:r w:rsidRPr="0085254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41" o:spid="_x0000_s45074" type="#_x0000_t32" style="position:absolute;left:0;text-align:left;margin-left:192.9pt;margin-top:7.25pt;width:386.05pt;height:0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" strokeweight=".2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DC1" w:rsidRDefault="00852549" w:rsidP="0019226C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45065" type="#_x0000_t202" style="position:absolute;left:0;text-align:left;margin-left:-89.05pt;margin-top:-48.8pt;width:83.8pt;height:868.1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" fillcolor="white [3212]" stroked="f" strokecolor="#a5a5a5 [2092]">
          <v:textbox style="layout-flow:vertical;mso-layout-flow-alt:bottom-to-top">
            <w:txbxContent>
              <w:p w:rsidR="002A0DC1" w:rsidRDefault="002A0DC1" w:rsidP="00857BF9">
                <w:pPr>
                  <w:shd w:val="clear" w:color="auto" w:fill="F2F2F2" w:themeFill="background1" w:themeFillShade="F2"/>
                  <w:spacing w:before="840" w:after="100" w:afterAutospacing="1"/>
                  <w:jc w:val="left"/>
                  <w:rPr>
                    <w:rFonts w:asciiTheme="minorHAnsi" w:hAnsiTheme="minorHAnsi" w:cstheme="minorHAnsi"/>
                    <w:b/>
                    <w:color w:val="BFBFBF" w:themeColor="background1" w:themeShade="BF"/>
                    <w:sz w:val="36"/>
                    <w:szCs w:val="36"/>
                  </w:rPr>
                </w:pPr>
                <w:r w:rsidRPr="00A334AF">
                  <w:rPr>
                    <w:rFonts w:asciiTheme="minorHAnsi" w:hAnsiTheme="minorHAnsi" w:cstheme="minorHAnsi"/>
                    <w:b/>
                    <w:color w:val="BFBFBF" w:themeColor="background1" w:themeShade="BF"/>
                    <w:sz w:val="32"/>
                    <w:szCs w:val="32"/>
                  </w:rPr>
                  <w:t xml:space="preserve">                                                                                                  </w:t>
                </w:r>
                <w:r w:rsidRPr="00A334AF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32"/>
                    <w:szCs w:val="32"/>
                  </w:rPr>
                  <w:t xml:space="preserve">       </w:t>
                </w:r>
                <w:r w:rsidR="00783B49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32"/>
                    <w:szCs w:val="32"/>
                  </w:rPr>
                  <w:t xml:space="preserve">                             </w:t>
                </w:r>
                <w:r w:rsidRPr="00A334AF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32"/>
                    <w:szCs w:val="32"/>
                  </w:rPr>
                  <w:t xml:space="preserve">    </w:t>
                </w:r>
                <w:r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32"/>
                    <w:szCs w:val="32"/>
                  </w:rPr>
                  <w:t xml:space="preserve"> </w:t>
                </w:r>
                <w:r w:rsidRPr="00A334AF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32"/>
                    <w:szCs w:val="32"/>
                  </w:rPr>
                  <w:t xml:space="preserve">   </w:t>
                </w:r>
                <w:r w:rsidR="00857BF9">
                  <w:rPr>
                    <w:rFonts w:asciiTheme="minorHAnsi" w:hAnsiTheme="minorHAnsi" w:cstheme="minorHAnsi"/>
                    <w:b/>
                    <w:color w:val="BFBFBF" w:themeColor="background1" w:themeShade="BF"/>
                    <w:sz w:val="36"/>
                    <w:szCs w:val="36"/>
                  </w:rPr>
                  <w:t>NOTA</w:t>
                </w:r>
                <w:r w:rsidRPr="008E4E82">
                  <w:rPr>
                    <w:rFonts w:asciiTheme="minorHAnsi" w:hAnsiTheme="minorHAnsi" w:cstheme="minorHAnsi"/>
                    <w:b/>
                    <w:color w:val="BFBFBF" w:themeColor="background1" w:themeShade="BF"/>
                    <w:sz w:val="36"/>
                    <w:szCs w:val="36"/>
                  </w:rPr>
                  <w:t xml:space="preserve"> DE COYUNTURA</w:t>
                </w:r>
              </w:p>
              <w:p w:rsidR="00857BF9" w:rsidRDefault="00857BF9" w:rsidP="00857BF9">
                <w:pPr>
                  <w:shd w:val="clear" w:color="auto" w:fill="F2F2F2" w:themeFill="background1" w:themeFillShade="F2"/>
                  <w:spacing w:before="840" w:after="100" w:afterAutospacing="1"/>
                  <w:jc w:val="left"/>
                </w:pPr>
              </w:p>
            </w:txbxContent>
          </v:textbox>
        </v:shape>
      </w:pict>
    </w:r>
    <w:r>
      <w:rPr>
        <w:noProof/>
      </w:rPr>
      <w:pict>
        <v:shape id="Text Box 96" o:spid="_x0000_s45064" type="#_x0000_t202" style="position:absolute;left:0;text-align:left;margin-left:284.95pt;margin-top:20.85pt;width:198.75pt;height:42.9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" stroked="f" strokeweight="0">
          <v:textbox>
            <w:txbxContent>
              <w:p w:rsidR="002A0DC1" w:rsidRPr="001203E2" w:rsidRDefault="002A0DC1" w:rsidP="009B3C69">
                <w:pPr>
                  <w:spacing w:line="360" w:lineRule="auto"/>
                  <w:ind w:right="280"/>
                  <w:jc w:val="right"/>
                  <w:rPr>
                    <w:szCs w:val="22"/>
                  </w:rPr>
                </w:pPr>
                <w:r w:rsidRPr="005265EC">
                  <w:rPr>
                    <w:rFonts w:ascii="Arial" w:hAnsi="Arial" w:cs="Arial"/>
                    <w:b/>
                    <w:sz w:val="22"/>
                    <w:szCs w:val="22"/>
                  </w:rPr>
                  <w:t>GABINETE ECONÓMICO</w:t>
                </w:r>
                <w:r>
                  <w:rPr>
                    <w:rFonts w:ascii="Arial" w:hAnsi="Arial" w:cs="Arial"/>
                    <w:b/>
                  </w:rPr>
                  <w:br/>
                </w:r>
                <w:r w:rsidR="005242E7">
                  <w:rPr>
                    <w:rFonts w:ascii="Arial" w:hAnsi="Arial" w:cs="Arial"/>
                    <w:b/>
                    <w:color w:val="7F7F7F" w:themeColor="text1" w:themeTint="80"/>
                    <w:sz w:val="20"/>
                    <w:szCs w:val="20"/>
                  </w:rPr>
                  <w:t xml:space="preserve">IPC </w:t>
                </w:r>
                <w:r w:rsidR="00965C31">
                  <w:rPr>
                    <w:rFonts w:ascii="Arial" w:hAnsi="Arial" w:cs="Arial"/>
                    <w:b/>
                    <w:color w:val="7F7F7F" w:themeColor="text1" w:themeTint="80"/>
                    <w:sz w:val="20"/>
                    <w:szCs w:val="20"/>
                  </w:rPr>
                  <w:t>MAYO</w:t>
                </w:r>
                <w:r w:rsidR="00A25E68">
                  <w:rPr>
                    <w:rFonts w:ascii="Arial" w:hAnsi="Arial" w:cs="Arial"/>
                    <w:b/>
                    <w:color w:val="7F7F7F" w:themeColor="text1" w:themeTint="80"/>
                    <w:sz w:val="20"/>
                    <w:szCs w:val="20"/>
                  </w:rPr>
                  <w:t xml:space="preserve"> </w:t>
                </w:r>
                <w:r w:rsidR="00C711B7">
                  <w:rPr>
                    <w:rFonts w:ascii="Arial" w:hAnsi="Arial" w:cs="Arial"/>
                    <w:b/>
                    <w:color w:val="7F7F7F" w:themeColor="text1" w:themeTint="80"/>
                    <w:sz w:val="20"/>
                    <w:szCs w:val="20"/>
                  </w:rPr>
                  <w:t>2025</w:t>
                </w:r>
              </w:p>
            </w:txbxContent>
          </v:textbox>
        </v:shape>
      </w:pict>
    </w:r>
    <w:r w:rsidR="002A0DC1">
      <w:rPr>
        <w:noProof/>
      </w:rPr>
      <w:drawing>
        <wp:anchor distT="0" distB="0" distL="114300" distR="114300" simplePos="0" relativeHeight="251720704" behindDoc="0" locked="0" layoutInCell="1" allowOverlap="1">
          <wp:simplePos x="0" y="0"/>
          <wp:positionH relativeFrom="column">
            <wp:posOffset>360824</wp:posOffset>
          </wp:positionH>
          <wp:positionV relativeFrom="paragraph">
            <wp:posOffset>160547</wp:posOffset>
          </wp:positionV>
          <wp:extent cx="1182897" cy="396815"/>
          <wp:effectExtent l="19050" t="0" r="0" b="0"/>
          <wp:wrapNone/>
          <wp:docPr id="2" name="1 Imagen" descr="logotipoCCOO-5cm-300ppp-100p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CCOO-5cm-300ppp-100pc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2897" cy="396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rect id="Rectangle 50" o:spid="_x0000_s45063" style="position:absolute;left:0;text-align:left;margin-left:205.5pt;margin-top:-60.4pt;width:365.45pt;height:42.2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" fillcolor="#ed1c24" stroked="f"/>
      </w:pict>
    </w:r>
    <w:r w:rsidR="002A0DC1">
      <w:t xml:space="preserve">                                                                                     </w:t>
    </w:r>
  </w:p>
  <w:p w:rsidR="002A0DC1" w:rsidRDefault="00852549" w:rsidP="006D6F40">
    <w:pPr>
      <w:pStyle w:val="Encabezado"/>
      <w:spacing w:after="240"/>
      <w:jc w:val="right"/>
      <w:rPr>
        <w:rFonts w:ascii="Arial" w:hAnsi="Arial" w:cs="Arial"/>
        <w:b/>
      </w:rPr>
    </w:pPr>
    <w:r w:rsidRPr="00852549">
      <w:rPr>
        <w:noProof/>
        <w:color w:val="C00000"/>
      </w:rPr>
      <w:pict>
        <v:shape id="Text Box 35" o:spid="_x0000_s45062" type="#_x0000_t202" style="position:absolute;left:0;text-align:left;margin-left:30.9pt;margin-top:7.95pt;width:97.75pt;height:43.4pt;z-index:25165721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" filled="f" stroked="f">
          <v:textbox>
            <w:txbxContent>
              <w:p w:rsidR="002A0DC1" w:rsidRPr="00BC4180" w:rsidRDefault="002A0DC1" w:rsidP="00BC4180">
                <w:pPr>
                  <w:pStyle w:val="Ttulo3"/>
                  <w:ind w:left="284"/>
                  <w:jc w:val="right"/>
                  <w:rPr>
                    <w:sz w:val="32"/>
                    <w:szCs w:val="32"/>
                    <w:bdr w:val="none" w:sz="0" w:space="0" w:color="auto" w:frame="1"/>
                  </w:rPr>
                </w:pPr>
                <w:proofErr w:type="gramStart"/>
                <w:r w:rsidRPr="00BC4180">
                  <w:rPr>
                    <w:sz w:val="32"/>
                    <w:szCs w:val="32"/>
                    <w:bdr w:val="none" w:sz="0" w:space="0" w:color="auto" w:frame="1"/>
                  </w:rPr>
                  <w:t>estudios</w:t>
                </w:r>
                <w:proofErr w:type="gramEnd"/>
                <w:r w:rsidRPr="00BC4180">
                  <w:rPr>
                    <w:sz w:val="32"/>
                    <w:szCs w:val="32"/>
                    <w:bdr w:val="none" w:sz="0" w:space="0" w:color="auto" w:frame="1"/>
                  </w:rPr>
                  <w:t xml:space="preserve">      </w:t>
                </w:r>
              </w:p>
              <w:p w:rsidR="002A0DC1" w:rsidRPr="001B6486" w:rsidRDefault="002A0DC1" w:rsidP="007721BA"/>
              <w:p w:rsidR="002A0DC1" w:rsidRDefault="002A0DC1" w:rsidP="007721BA"/>
              <w:p w:rsidR="002A0DC1" w:rsidRPr="00B21E0E" w:rsidRDefault="002A0DC1" w:rsidP="007721BA"/>
            </w:txbxContent>
          </v:textbox>
        </v:shape>
      </w:pict>
    </w:r>
  </w:p>
  <w:p w:rsidR="002A0DC1" w:rsidRPr="006D6F40" w:rsidRDefault="00852549" w:rsidP="006D6F40">
    <w:pPr>
      <w:pStyle w:val="Encabezado"/>
      <w:spacing w:after="240"/>
      <w:jc w:val="right"/>
      <w:rPr>
        <w:rFonts w:ascii="Arial" w:hAnsi="Arial" w:cs="Arial"/>
        <w:b/>
      </w:rPr>
    </w:pPr>
    <w:r w:rsidRPr="0085254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1" o:spid="_x0000_s45061" type="#_x0000_t32" style="position:absolute;left:0;text-align:left;margin-left:206.05pt;margin-top:15.8pt;width:319.05pt;height:0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" strokeweight=".25pt"/>
      </w:pict>
    </w:r>
    <w:r w:rsidRPr="00852549">
      <w:rPr>
        <w:noProof/>
      </w:rPr>
      <w:pict>
        <v:shape id="AutoShape 40" o:spid="_x0000_s45060" type="#_x0000_t32" style="position:absolute;left:0;text-align:left;margin-left:-160.4pt;margin-top:72.9pt;width:0;height:619.3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" strokecolor="#a5a5a5 [2092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9A2B8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FF89AA6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5EADCE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50AC7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7BAF8D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5E3CC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00859F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7ABAF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BC856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D8F54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628C7"/>
    <w:multiLevelType w:val="hybridMultilevel"/>
    <w:tmpl w:val="61FC75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D0020C">
      <w:start w:val="1"/>
      <w:numFmt w:val="decimal"/>
      <w:lvlText w:val="%2."/>
      <w:lvlJc w:val="left"/>
      <w:pPr>
        <w:ind w:left="1495" w:hanging="360"/>
      </w:pPr>
      <w:rPr>
        <w:rFonts w:hint="default"/>
        <w:b/>
        <w:color w:val="C0000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22937"/>
    <w:multiLevelType w:val="hybridMultilevel"/>
    <w:tmpl w:val="9FCCD8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9766B8"/>
    <w:multiLevelType w:val="multilevel"/>
    <w:tmpl w:val="ACD84E64"/>
    <w:styleLink w:val="Estiloconvieta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1"/>
        </w:tabs>
        <w:ind w:left="1701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52"/>
        </w:tabs>
        <w:ind w:left="255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35"/>
        </w:tabs>
        <w:ind w:left="2835" w:hanging="283"/>
      </w:pPr>
      <w:rPr>
        <w:rFonts w:ascii="Wingdings" w:hAnsi="Wingdings" w:hint="default"/>
      </w:rPr>
    </w:lvl>
  </w:abstractNum>
  <w:abstractNum w:abstractNumId="13">
    <w:nsid w:val="11175554"/>
    <w:multiLevelType w:val="hybridMultilevel"/>
    <w:tmpl w:val="A23ED508"/>
    <w:lvl w:ilvl="0" w:tplc="499C6FF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175F547A"/>
    <w:multiLevelType w:val="multilevel"/>
    <w:tmpl w:val="ECD8ACF2"/>
    <w:styleLink w:val="Estilonumerado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Arial Narrow" w:hAnsi="Arial Narrow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35"/>
        </w:tabs>
        <w:ind w:left="2835" w:hanging="283"/>
      </w:pPr>
      <w:rPr>
        <w:rFonts w:hint="default"/>
      </w:rPr>
    </w:lvl>
  </w:abstractNum>
  <w:abstractNum w:abstractNumId="15">
    <w:nsid w:val="19BC6F68"/>
    <w:multiLevelType w:val="hybridMultilevel"/>
    <w:tmpl w:val="ECA4E7B2"/>
    <w:lvl w:ilvl="0" w:tplc="381CFA7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1ADA5821"/>
    <w:multiLevelType w:val="multilevel"/>
    <w:tmpl w:val="ECD8ACF2"/>
    <w:numStyleLink w:val="Estilonumerado"/>
  </w:abstractNum>
  <w:abstractNum w:abstractNumId="17">
    <w:nsid w:val="1C547345"/>
    <w:multiLevelType w:val="hybridMultilevel"/>
    <w:tmpl w:val="C0CE322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1FD435FF"/>
    <w:multiLevelType w:val="hybridMultilevel"/>
    <w:tmpl w:val="82B0FD54"/>
    <w:lvl w:ilvl="0" w:tplc="2EEEB814">
      <w:start w:val="1"/>
      <w:numFmt w:val="bullet"/>
      <w:lvlText w:val=""/>
      <w:lvlJc w:val="left"/>
      <w:pPr>
        <w:ind w:left="15551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7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8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895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19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20394" w:hanging="360"/>
      </w:pPr>
      <w:rPr>
        <w:rFonts w:ascii="Wingdings" w:hAnsi="Wingdings" w:hint="default"/>
      </w:rPr>
    </w:lvl>
  </w:abstractNum>
  <w:abstractNum w:abstractNumId="19">
    <w:nsid w:val="21A157CA"/>
    <w:multiLevelType w:val="hybridMultilevel"/>
    <w:tmpl w:val="3A088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F72B5B"/>
    <w:multiLevelType w:val="hybridMultilevel"/>
    <w:tmpl w:val="F766A848"/>
    <w:lvl w:ilvl="0" w:tplc="0C0A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1">
    <w:nsid w:val="27AF1A40"/>
    <w:multiLevelType w:val="hybridMultilevel"/>
    <w:tmpl w:val="2D1CE226"/>
    <w:lvl w:ilvl="0" w:tplc="838864DC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>
    <w:nsid w:val="2DB24E52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48A22048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55085C6A"/>
    <w:multiLevelType w:val="hybridMultilevel"/>
    <w:tmpl w:val="2B84BAE4"/>
    <w:lvl w:ilvl="0" w:tplc="2EEEB814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5">
    <w:nsid w:val="616120A2"/>
    <w:multiLevelType w:val="hybridMultilevel"/>
    <w:tmpl w:val="5AD4F3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375FAD"/>
    <w:multiLevelType w:val="hybridMultilevel"/>
    <w:tmpl w:val="574462C2"/>
    <w:lvl w:ilvl="0" w:tplc="0C0A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7">
    <w:nsid w:val="79905DA2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79BB5CE8"/>
    <w:multiLevelType w:val="hybridMultilevel"/>
    <w:tmpl w:val="F8440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3576D6"/>
    <w:multiLevelType w:val="hybridMultilevel"/>
    <w:tmpl w:val="73BEC81C"/>
    <w:lvl w:ilvl="0" w:tplc="0C0A000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7"/>
  </w:num>
  <w:num w:numId="12">
    <w:abstractNumId w:val="23"/>
  </w:num>
  <w:num w:numId="13">
    <w:abstractNumId w:val="22"/>
  </w:num>
  <w:num w:numId="14">
    <w:abstractNumId w:val="12"/>
  </w:num>
  <w:num w:numId="15">
    <w:abstractNumId w:val="14"/>
  </w:num>
  <w:num w:numId="16">
    <w:abstractNumId w:val="12"/>
  </w:num>
  <w:num w:numId="17">
    <w:abstractNumId w:val="14"/>
  </w:num>
  <w:num w:numId="18">
    <w:abstractNumId w:val="16"/>
  </w:num>
  <w:num w:numId="19">
    <w:abstractNumId w:val="17"/>
  </w:num>
  <w:num w:numId="20">
    <w:abstractNumId w:val="29"/>
  </w:num>
  <w:num w:numId="21">
    <w:abstractNumId w:val="28"/>
  </w:num>
  <w:num w:numId="22">
    <w:abstractNumId w:val="20"/>
  </w:num>
  <w:num w:numId="23">
    <w:abstractNumId w:val="13"/>
  </w:num>
  <w:num w:numId="24">
    <w:abstractNumId w:val="26"/>
  </w:num>
  <w:num w:numId="25">
    <w:abstractNumId w:val="25"/>
  </w:num>
  <w:num w:numId="26">
    <w:abstractNumId w:val="11"/>
  </w:num>
  <w:num w:numId="27">
    <w:abstractNumId w:val="19"/>
  </w:num>
  <w:num w:numId="28">
    <w:abstractNumId w:val="10"/>
  </w:num>
  <w:num w:numId="29">
    <w:abstractNumId w:val="15"/>
  </w:num>
  <w:num w:numId="30">
    <w:abstractNumId w:val="24"/>
  </w:num>
  <w:num w:numId="31">
    <w:abstractNumId w:val="18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01"/>
  <w:documentProtection w:edit="forms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6082" fillcolor="none [3212]" stroke="f" strokecolor="none [2092]">
      <v:fill color="none [3212]"/>
      <v:stroke color="none [2092]" on="f"/>
      <v:textbox style="layout-flow:vertical;mso-layout-flow-alt:bottom-to-top"/>
      <o:colormenu v:ext="edit" fillcolor="none" strokecolor="none [3213]" shadowcolor="none"/>
    </o:shapedefaults>
    <o:shapelayout v:ext="edit">
      <o:idmap v:ext="edit" data="44"/>
      <o:rules v:ext="edit">
        <o:r id="V:Rule1" type="connector" idref="#AutoShape 115"/>
        <o:r id="V:Rule2" type="connector" idref="#AutoShape 134"/>
        <o:r id="V:Rule3" type="connector" idref="#AutoShape 68"/>
        <o:r id="V:Rule4" type="connector" idref="#AutoShape 28"/>
        <o:r id="V:Rule5" type="connector" idref="#AutoShape 141"/>
        <o:r id="V:Rule6" type="connector" idref="#AutoShape 75"/>
        <o:r id="V:Rule7" type="connector" idref="#AutoShape 87"/>
        <o:r id="V:Rule8" type="connector" idref="#AutoShape 61"/>
        <o:r id="V:Rule9" type="connector" idref="#AutoShape 40"/>
        <o:r id="V:Rule10" type="connector" idref="#AutoShape 12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A374B"/>
    <w:rsid w:val="00014D3A"/>
    <w:rsid w:val="000154FC"/>
    <w:rsid w:val="0001705C"/>
    <w:rsid w:val="00017A36"/>
    <w:rsid w:val="00030C24"/>
    <w:rsid w:val="000311A9"/>
    <w:rsid w:val="00031F4C"/>
    <w:rsid w:val="00032438"/>
    <w:rsid w:val="00051AF8"/>
    <w:rsid w:val="00061682"/>
    <w:rsid w:val="0006256F"/>
    <w:rsid w:val="00080B06"/>
    <w:rsid w:val="00082F84"/>
    <w:rsid w:val="00084A69"/>
    <w:rsid w:val="00087977"/>
    <w:rsid w:val="00093FE4"/>
    <w:rsid w:val="000955D6"/>
    <w:rsid w:val="000A0749"/>
    <w:rsid w:val="000A7C68"/>
    <w:rsid w:val="000B2246"/>
    <w:rsid w:val="000C204F"/>
    <w:rsid w:val="000C2E83"/>
    <w:rsid w:val="000D582B"/>
    <w:rsid w:val="000E49A7"/>
    <w:rsid w:val="000E723D"/>
    <w:rsid w:val="000F127A"/>
    <w:rsid w:val="000F3465"/>
    <w:rsid w:val="00100880"/>
    <w:rsid w:val="00111117"/>
    <w:rsid w:val="00111335"/>
    <w:rsid w:val="00111604"/>
    <w:rsid w:val="0011296E"/>
    <w:rsid w:val="001203E2"/>
    <w:rsid w:val="00124382"/>
    <w:rsid w:val="0012575C"/>
    <w:rsid w:val="00127A69"/>
    <w:rsid w:val="001306D7"/>
    <w:rsid w:val="0014093B"/>
    <w:rsid w:val="0014116C"/>
    <w:rsid w:val="00147DDA"/>
    <w:rsid w:val="00151E07"/>
    <w:rsid w:val="0015416E"/>
    <w:rsid w:val="0015499F"/>
    <w:rsid w:val="00157FAE"/>
    <w:rsid w:val="001749C4"/>
    <w:rsid w:val="0017730D"/>
    <w:rsid w:val="00181614"/>
    <w:rsid w:val="00181A65"/>
    <w:rsid w:val="001822CA"/>
    <w:rsid w:val="0018475A"/>
    <w:rsid w:val="0018722E"/>
    <w:rsid w:val="0019226C"/>
    <w:rsid w:val="0019246C"/>
    <w:rsid w:val="00193C7E"/>
    <w:rsid w:val="001A374B"/>
    <w:rsid w:val="001A5131"/>
    <w:rsid w:val="001B6486"/>
    <w:rsid w:val="001C7393"/>
    <w:rsid w:val="001D5250"/>
    <w:rsid w:val="001D5B3A"/>
    <w:rsid w:val="001E1484"/>
    <w:rsid w:val="001E4F52"/>
    <w:rsid w:val="001F3D42"/>
    <w:rsid w:val="00200949"/>
    <w:rsid w:val="002026E4"/>
    <w:rsid w:val="002064CF"/>
    <w:rsid w:val="00206D03"/>
    <w:rsid w:val="00210640"/>
    <w:rsid w:val="00213A38"/>
    <w:rsid w:val="002227CF"/>
    <w:rsid w:val="0022425E"/>
    <w:rsid w:val="00224C6F"/>
    <w:rsid w:val="00226355"/>
    <w:rsid w:val="00250DF9"/>
    <w:rsid w:val="00263B28"/>
    <w:rsid w:val="0026494F"/>
    <w:rsid w:val="00270987"/>
    <w:rsid w:val="002855F4"/>
    <w:rsid w:val="00286810"/>
    <w:rsid w:val="00293A2C"/>
    <w:rsid w:val="00297B7A"/>
    <w:rsid w:val="002A0DC1"/>
    <w:rsid w:val="002A208E"/>
    <w:rsid w:val="002A367A"/>
    <w:rsid w:val="002B337C"/>
    <w:rsid w:val="002B3AE3"/>
    <w:rsid w:val="002B7B39"/>
    <w:rsid w:val="002C796A"/>
    <w:rsid w:val="002D09EB"/>
    <w:rsid w:val="002D621D"/>
    <w:rsid w:val="002E1AED"/>
    <w:rsid w:val="002E2073"/>
    <w:rsid w:val="002E6442"/>
    <w:rsid w:val="002E6824"/>
    <w:rsid w:val="002E69D3"/>
    <w:rsid w:val="002F1E9E"/>
    <w:rsid w:val="002F6328"/>
    <w:rsid w:val="002F65CC"/>
    <w:rsid w:val="003155E3"/>
    <w:rsid w:val="00320195"/>
    <w:rsid w:val="0032026B"/>
    <w:rsid w:val="003202F6"/>
    <w:rsid w:val="003237F0"/>
    <w:rsid w:val="00323D21"/>
    <w:rsid w:val="00343F6B"/>
    <w:rsid w:val="003472BA"/>
    <w:rsid w:val="003515EE"/>
    <w:rsid w:val="00353A93"/>
    <w:rsid w:val="003623B4"/>
    <w:rsid w:val="00365896"/>
    <w:rsid w:val="00367B01"/>
    <w:rsid w:val="0037151C"/>
    <w:rsid w:val="0037402A"/>
    <w:rsid w:val="003749E7"/>
    <w:rsid w:val="00375A19"/>
    <w:rsid w:val="003800C5"/>
    <w:rsid w:val="003822CB"/>
    <w:rsid w:val="00387AD1"/>
    <w:rsid w:val="00387EA7"/>
    <w:rsid w:val="00390AAF"/>
    <w:rsid w:val="003A12C1"/>
    <w:rsid w:val="003B2F1B"/>
    <w:rsid w:val="003B4FFE"/>
    <w:rsid w:val="003B7153"/>
    <w:rsid w:val="003C14E6"/>
    <w:rsid w:val="003C762B"/>
    <w:rsid w:val="003D0E9D"/>
    <w:rsid w:val="003D3CEF"/>
    <w:rsid w:val="003D578D"/>
    <w:rsid w:val="003E60D3"/>
    <w:rsid w:val="003E6494"/>
    <w:rsid w:val="003E6EBD"/>
    <w:rsid w:val="003F3C03"/>
    <w:rsid w:val="004072D7"/>
    <w:rsid w:val="00414A8D"/>
    <w:rsid w:val="0041648E"/>
    <w:rsid w:val="00422B0E"/>
    <w:rsid w:val="00431C06"/>
    <w:rsid w:val="00444F53"/>
    <w:rsid w:val="00450C88"/>
    <w:rsid w:val="00453AFE"/>
    <w:rsid w:val="00453DCD"/>
    <w:rsid w:val="00455CCD"/>
    <w:rsid w:val="004653A9"/>
    <w:rsid w:val="004663B3"/>
    <w:rsid w:val="00490CA7"/>
    <w:rsid w:val="0049261F"/>
    <w:rsid w:val="00493731"/>
    <w:rsid w:val="004944A1"/>
    <w:rsid w:val="004B68E9"/>
    <w:rsid w:val="004C075B"/>
    <w:rsid w:val="004C513B"/>
    <w:rsid w:val="004C56B0"/>
    <w:rsid w:val="004D3C7C"/>
    <w:rsid w:val="004E2977"/>
    <w:rsid w:val="004F11A7"/>
    <w:rsid w:val="004F1F1E"/>
    <w:rsid w:val="004F2133"/>
    <w:rsid w:val="005011A2"/>
    <w:rsid w:val="0050304C"/>
    <w:rsid w:val="005172E2"/>
    <w:rsid w:val="005230C5"/>
    <w:rsid w:val="005242E7"/>
    <w:rsid w:val="005265EC"/>
    <w:rsid w:val="005353FE"/>
    <w:rsid w:val="005413A8"/>
    <w:rsid w:val="0054777E"/>
    <w:rsid w:val="005552A3"/>
    <w:rsid w:val="00562374"/>
    <w:rsid w:val="00564DD9"/>
    <w:rsid w:val="005757E6"/>
    <w:rsid w:val="005938A9"/>
    <w:rsid w:val="005972DB"/>
    <w:rsid w:val="005B524A"/>
    <w:rsid w:val="005C3062"/>
    <w:rsid w:val="005C7260"/>
    <w:rsid w:val="005D0647"/>
    <w:rsid w:val="005D096E"/>
    <w:rsid w:val="005D0CA8"/>
    <w:rsid w:val="005D2714"/>
    <w:rsid w:val="005D328D"/>
    <w:rsid w:val="005D5550"/>
    <w:rsid w:val="005D712E"/>
    <w:rsid w:val="005D7E32"/>
    <w:rsid w:val="005E01B5"/>
    <w:rsid w:val="005E07DE"/>
    <w:rsid w:val="005E7DCE"/>
    <w:rsid w:val="005F2164"/>
    <w:rsid w:val="006037D4"/>
    <w:rsid w:val="006039D8"/>
    <w:rsid w:val="00612A0B"/>
    <w:rsid w:val="00615570"/>
    <w:rsid w:val="00631676"/>
    <w:rsid w:val="00631F2A"/>
    <w:rsid w:val="006320D0"/>
    <w:rsid w:val="00632A7A"/>
    <w:rsid w:val="0063754B"/>
    <w:rsid w:val="00645C00"/>
    <w:rsid w:val="00647B9D"/>
    <w:rsid w:val="00653300"/>
    <w:rsid w:val="00655635"/>
    <w:rsid w:val="006629F6"/>
    <w:rsid w:val="0066509D"/>
    <w:rsid w:val="0067067E"/>
    <w:rsid w:val="00670E73"/>
    <w:rsid w:val="006771CC"/>
    <w:rsid w:val="00680E4B"/>
    <w:rsid w:val="00681366"/>
    <w:rsid w:val="00687AC0"/>
    <w:rsid w:val="006A3429"/>
    <w:rsid w:val="006B5F4F"/>
    <w:rsid w:val="006B7B79"/>
    <w:rsid w:val="006C0577"/>
    <w:rsid w:val="006C0E85"/>
    <w:rsid w:val="006C31D9"/>
    <w:rsid w:val="006C6017"/>
    <w:rsid w:val="006D043A"/>
    <w:rsid w:val="006D54CE"/>
    <w:rsid w:val="006D6F40"/>
    <w:rsid w:val="006E347C"/>
    <w:rsid w:val="006F4665"/>
    <w:rsid w:val="007025F7"/>
    <w:rsid w:val="007037CF"/>
    <w:rsid w:val="007040C8"/>
    <w:rsid w:val="00714661"/>
    <w:rsid w:val="00717BA9"/>
    <w:rsid w:val="00724291"/>
    <w:rsid w:val="007259D3"/>
    <w:rsid w:val="007413A7"/>
    <w:rsid w:val="00753243"/>
    <w:rsid w:val="0075699C"/>
    <w:rsid w:val="007574AA"/>
    <w:rsid w:val="007578AB"/>
    <w:rsid w:val="00757942"/>
    <w:rsid w:val="007721BA"/>
    <w:rsid w:val="00783B49"/>
    <w:rsid w:val="007870D9"/>
    <w:rsid w:val="00792486"/>
    <w:rsid w:val="00795671"/>
    <w:rsid w:val="00795A19"/>
    <w:rsid w:val="007A6873"/>
    <w:rsid w:val="007B469A"/>
    <w:rsid w:val="007B4917"/>
    <w:rsid w:val="007B7133"/>
    <w:rsid w:val="007C0649"/>
    <w:rsid w:val="007C0CB6"/>
    <w:rsid w:val="007C324B"/>
    <w:rsid w:val="007C647A"/>
    <w:rsid w:val="007D655C"/>
    <w:rsid w:val="007E5863"/>
    <w:rsid w:val="007E753B"/>
    <w:rsid w:val="007E7C03"/>
    <w:rsid w:val="007F37B9"/>
    <w:rsid w:val="007F4274"/>
    <w:rsid w:val="00803741"/>
    <w:rsid w:val="00811F33"/>
    <w:rsid w:val="008160AC"/>
    <w:rsid w:val="00816898"/>
    <w:rsid w:val="00816FD2"/>
    <w:rsid w:val="00826D27"/>
    <w:rsid w:val="00836EA5"/>
    <w:rsid w:val="008426F0"/>
    <w:rsid w:val="00846582"/>
    <w:rsid w:val="00852549"/>
    <w:rsid w:val="008557BE"/>
    <w:rsid w:val="008559CF"/>
    <w:rsid w:val="00857BF9"/>
    <w:rsid w:val="00860556"/>
    <w:rsid w:val="00861CB5"/>
    <w:rsid w:val="00874DEB"/>
    <w:rsid w:val="008755BF"/>
    <w:rsid w:val="00877709"/>
    <w:rsid w:val="00884E0C"/>
    <w:rsid w:val="0088681D"/>
    <w:rsid w:val="0088781E"/>
    <w:rsid w:val="00887A35"/>
    <w:rsid w:val="00893F2D"/>
    <w:rsid w:val="008A0178"/>
    <w:rsid w:val="008A16AC"/>
    <w:rsid w:val="008B44EF"/>
    <w:rsid w:val="008B5D30"/>
    <w:rsid w:val="008C7C8F"/>
    <w:rsid w:val="008C7EED"/>
    <w:rsid w:val="008D0D6B"/>
    <w:rsid w:val="008D2CE9"/>
    <w:rsid w:val="008D3D36"/>
    <w:rsid w:val="008E3F69"/>
    <w:rsid w:val="008E41A4"/>
    <w:rsid w:val="008E4E82"/>
    <w:rsid w:val="008F46AB"/>
    <w:rsid w:val="008F4DDB"/>
    <w:rsid w:val="008F7ADB"/>
    <w:rsid w:val="009103FA"/>
    <w:rsid w:val="00911BBC"/>
    <w:rsid w:val="009126C4"/>
    <w:rsid w:val="009138C7"/>
    <w:rsid w:val="009173DD"/>
    <w:rsid w:val="00920578"/>
    <w:rsid w:val="009218A2"/>
    <w:rsid w:val="00922FAB"/>
    <w:rsid w:val="00924F57"/>
    <w:rsid w:val="00927146"/>
    <w:rsid w:val="00935ADE"/>
    <w:rsid w:val="00942E9F"/>
    <w:rsid w:val="00943969"/>
    <w:rsid w:val="00943C74"/>
    <w:rsid w:val="00947D3B"/>
    <w:rsid w:val="0095458E"/>
    <w:rsid w:val="00961F76"/>
    <w:rsid w:val="00965C31"/>
    <w:rsid w:val="00974024"/>
    <w:rsid w:val="00975AE6"/>
    <w:rsid w:val="00986D24"/>
    <w:rsid w:val="00987F3B"/>
    <w:rsid w:val="00994C50"/>
    <w:rsid w:val="00994F41"/>
    <w:rsid w:val="009A1219"/>
    <w:rsid w:val="009A13D4"/>
    <w:rsid w:val="009A341A"/>
    <w:rsid w:val="009B0966"/>
    <w:rsid w:val="009B318F"/>
    <w:rsid w:val="009B3C69"/>
    <w:rsid w:val="009B44D4"/>
    <w:rsid w:val="009C47B1"/>
    <w:rsid w:val="009D3040"/>
    <w:rsid w:val="009D56DA"/>
    <w:rsid w:val="009E2685"/>
    <w:rsid w:val="009E56B6"/>
    <w:rsid w:val="009E68B5"/>
    <w:rsid w:val="009F4F61"/>
    <w:rsid w:val="00A00DC7"/>
    <w:rsid w:val="00A13FE3"/>
    <w:rsid w:val="00A22920"/>
    <w:rsid w:val="00A23AB5"/>
    <w:rsid w:val="00A25E68"/>
    <w:rsid w:val="00A26614"/>
    <w:rsid w:val="00A30E06"/>
    <w:rsid w:val="00A319DB"/>
    <w:rsid w:val="00A334AF"/>
    <w:rsid w:val="00A35B7E"/>
    <w:rsid w:val="00A4193C"/>
    <w:rsid w:val="00A53514"/>
    <w:rsid w:val="00A567B1"/>
    <w:rsid w:val="00A6037C"/>
    <w:rsid w:val="00A661FE"/>
    <w:rsid w:val="00A66F91"/>
    <w:rsid w:val="00A82780"/>
    <w:rsid w:val="00A85D9A"/>
    <w:rsid w:val="00A879EC"/>
    <w:rsid w:val="00A92FFD"/>
    <w:rsid w:val="00A96A11"/>
    <w:rsid w:val="00AA2F2A"/>
    <w:rsid w:val="00AA2F63"/>
    <w:rsid w:val="00AA4016"/>
    <w:rsid w:val="00AA7855"/>
    <w:rsid w:val="00AB0504"/>
    <w:rsid w:val="00AB4E97"/>
    <w:rsid w:val="00AB5C4F"/>
    <w:rsid w:val="00AB5CED"/>
    <w:rsid w:val="00AB7249"/>
    <w:rsid w:val="00AB7A04"/>
    <w:rsid w:val="00AC2C9E"/>
    <w:rsid w:val="00AC7F40"/>
    <w:rsid w:val="00AD2BF7"/>
    <w:rsid w:val="00AD42BB"/>
    <w:rsid w:val="00AD52CE"/>
    <w:rsid w:val="00AE112C"/>
    <w:rsid w:val="00AE4185"/>
    <w:rsid w:val="00AE4E35"/>
    <w:rsid w:val="00AF4BC4"/>
    <w:rsid w:val="00B01A05"/>
    <w:rsid w:val="00B12118"/>
    <w:rsid w:val="00B128FD"/>
    <w:rsid w:val="00B12B6D"/>
    <w:rsid w:val="00B17E5A"/>
    <w:rsid w:val="00B27848"/>
    <w:rsid w:val="00B32489"/>
    <w:rsid w:val="00B375EB"/>
    <w:rsid w:val="00B403FB"/>
    <w:rsid w:val="00B60B84"/>
    <w:rsid w:val="00B619E4"/>
    <w:rsid w:val="00B645ED"/>
    <w:rsid w:val="00B671A2"/>
    <w:rsid w:val="00B711CB"/>
    <w:rsid w:val="00B80336"/>
    <w:rsid w:val="00B81ED9"/>
    <w:rsid w:val="00B8323E"/>
    <w:rsid w:val="00B83B10"/>
    <w:rsid w:val="00B857DF"/>
    <w:rsid w:val="00B8798C"/>
    <w:rsid w:val="00B92F33"/>
    <w:rsid w:val="00BA640B"/>
    <w:rsid w:val="00BA69C6"/>
    <w:rsid w:val="00BB3685"/>
    <w:rsid w:val="00BB3A5C"/>
    <w:rsid w:val="00BB5CCF"/>
    <w:rsid w:val="00BC2C30"/>
    <w:rsid w:val="00BC2D92"/>
    <w:rsid w:val="00BC325C"/>
    <w:rsid w:val="00BC4180"/>
    <w:rsid w:val="00BD2D2B"/>
    <w:rsid w:val="00BD48A5"/>
    <w:rsid w:val="00BE265F"/>
    <w:rsid w:val="00BE40B2"/>
    <w:rsid w:val="00BE6394"/>
    <w:rsid w:val="00BF32F6"/>
    <w:rsid w:val="00C11346"/>
    <w:rsid w:val="00C16AD8"/>
    <w:rsid w:val="00C25E03"/>
    <w:rsid w:val="00C27DF0"/>
    <w:rsid w:val="00C31FEF"/>
    <w:rsid w:val="00C33A5C"/>
    <w:rsid w:val="00C34F10"/>
    <w:rsid w:val="00C37774"/>
    <w:rsid w:val="00C434F3"/>
    <w:rsid w:val="00C44D36"/>
    <w:rsid w:val="00C472ED"/>
    <w:rsid w:val="00C54C0D"/>
    <w:rsid w:val="00C63271"/>
    <w:rsid w:val="00C711B7"/>
    <w:rsid w:val="00C72727"/>
    <w:rsid w:val="00C806B3"/>
    <w:rsid w:val="00C858EF"/>
    <w:rsid w:val="00C86063"/>
    <w:rsid w:val="00C91E03"/>
    <w:rsid w:val="00C96898"/>
    <w:rsid w:val="00C97CD9"/>
    <w:rsid w:val="00CA28F5"/>
    <w:rsid w:val="00CC204D"/>
    <w:rsid w:val="00CE53C2"/>
    <w:rsid w:val="00CE7281"/>
    <w:rsid w:val="00CE78E4"/>
    <w:rsid w:val="00CF00ED"/>
    <w:rsid w:val="00CF216C"/>
    <w:rsid w:val="00CF39BF"/>
    <w:rsid w:val="00D0098C"/>
    <w:rsid w:val="00D01D39"/>
    <w:rsid w:val="00D03C8A"/>
    <w:rsid w:val="00D07432"/>
    <w:rsid w:val="00D14778"/>
    <w:rsid w:val="00D15737"/>
    <w:rsid w:val="00D32537"/>
    <w:rsid w:val="00D3274D"/>
    <w:rsid w:val="00D350A1"/>
    <w:rsid w:val="00D46F01"/>
    <w:rsid w:val="00D529A3"/>
    <w:rsid w:val="00D56A78"/>
    <w:rsid w:val="00D624C2"/>
    <w:rsid w:val="00D63211"/>
    <w:rsid w:val="00D703DD"/>
    <w:rsid w:val="00D77B04"/>
    <w:rsid w:val="00D8121B"/>
    <w:rsid w:val="00D96406"/>
    <w:rsid w:val="00DA0730"/>
    <w:rsid w:val="00DA1ADC"/>
    <w:rsid w:val="00DA1E6F"/>
    <w:rsid w:val="00DA4579"/>
    <w:rsid w:val="00DA7CC8"/>
    <w:rsid w:val="00DB03F6"/>
    <w:rsid w:val="00DB1971"/>
    <w:rsid w:val="00DB7699"/>
    <w:rsid w:val="00DC117F"/>
    <w:rsid w:val="00DC2D87"/>
    <w:rsid w:val="00DC5EF6"/>
    <w:rsid w:val="00DD13BE"/>
    <w:rsid w:val="00DE6B3B"/>
    <w:rsid w:val="00DE6C67"/>
    <w:rsid w:val="00DE6EAF"/>
    <w:rsid w:val="00DF3B96"/>
    <w:rsid w:val="00DF6EE2"/>
    <w:rsid w:val="00E01F74"/>
    <w:rsid w:val="00E03763"/>
    <w:rsid w:val="00E052AA"/>
    <w:rsid w:val="00E11D96"/>
    <w:rsid w:val="00E157AE"/>
    <w:rsid w:val="00E172E8"/>
    <w:rsid w:val="00E25981"/>
    <w:rsid w:val="00E25AEF"/>
    <w:rsid w:val="00E3367E"/>
    <w:rsid w:val="00E35155"/>
    <w:rsid w:val="00E47C9C"/>
    <w:rsid w:val="00E50098"/>
    <w:rsid w:val="00E51F7B"/>
    <w:rsid w:val="00E53B4E"/>
    <w:rsid w:val="00E55657"/>
    <w:rsid w:val="00E62A12"/>
    <w:rsid w:val="00E64189"/>
    <w:rsid w:val="00E64E0F"/>
    <w:rsid w:val="00E67F63"/>
    <w:rsid w:val="00E83081"/>
    <w:rsid w:val="00E86D1C"/>
    <w:rsid w:val="00E87206"/>
    <w:rsid w:val="00E91C8C"/>
    <w:rsid w:val="00EA210C"/>
    <w:rsid w:val="00EA6ACF"/>
    <w:rsid w:val="00EB1436"/>
    <w:rsid w:val="00EB513F"/>
    <w:rsid w:val="00EB5FF2"/>
    <w:rsid w:val="00EC0C37"/>
    <w:rsid w:val="00EC520D"/>
    <w:rsid w:val="00EC6070"/>
    <w:rsid w:val="00ED001A"/>
    <w:rsid w:val="00ED3741"/>
    <w:rsid w:val="00ED4358"/>
    <w:rsid w:val="00ED59C0"/>
    <w:rsid w:val="00ED5E7F"/>
    <w:rsid w:val="00ED770C"/>
    <w:rsid w:val="00EE1A5F"/>
    <w:rsid w:val="00EE6469"/>
    <w:rsid w:val="00EE7F85"/>
    <w:rsid w:val="00EF03BC"/>
    <w:rsid w:val="00EF46D7"/>
    <w:rsid w:val="00EF6944"/>
    <w:rsid w:val="00F00997"/>
    <w:rsid w:val="00F06BAB"/>
    <w:rsid w:val="00F12088"/>
    <w:rsid w:val="00F14C40"/>
    <w:rsid w:val="00F16547"/>
    <w:rsid w:val="00F20347"/>
    <w:rsid w:val="00F21C65"/>
    <w:rsid w:val="00F23075"/>
    <w:rsid w:val="00F304ED"/>
    <w:rsid w:val="00F3755C"/>
    <w:rsid w:val="00F41F21"/>
    <w:rsid w:val="00F44ED2"/>
    <w:rsid w:val="00F4595A"/>
    <w:rsid w:val="00F47347"/>
    <w:rsid w:val="00F524F9"/>
    <w:rsid w:val="00F534BE"/>
    <w:rsid w:val="00F54B26"/>
    <w:rsid w:val="00F54BE6"/>
    <w:rsid w:val="00F5553A"/>
    <w:rsid w:val="00F55F68"/>
    <w:rsid w:val="00F569EE"/>
    <w:rsid w:val="00F64AAB"/>
    <w:rsid w:val="00F64E01"/>
    <w:rsid w:val="00F86A5D"/>
    <w:rsid w:val="00F918B3"/>
    <w:rsid w:val="00FA06BC"/>
    <w:rsid w:val="00FA10E6"/>
    <w:rsid w:val="00FA3698"/>
    <w:rsid w:val="00FB0C14"/>
    <w:rsid w:val="00FB6B9E"/>
    <w:rsid w:val="00FB727B"/>
    <w:rsid w:val="00FD2874"/>
    <w:rsid w:val="00FD2D5A"/>
    <w:rsid w:val="00FE4147"/>
    <w:rsid w:val="00FE55D1"/>
    <w:rsid w:val="00FE7880"/>
    <w:rsid w:val="00FF2256"/>
    <w:rsid w:val="00FF37E1"/>
    <w:rsid w:val="00FF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 fillcolor="none [3212]" stroke="f" strokecolor="none [2092]">
      <v:fill color="none [3212]"/>
      <v:stroke color="none [2092]" on="f"/>
      <v:textbox style="layout-flow:vertical;mso-layout-flow-alt:bottom-to-top"/>
      <o:colormenu v:ext="edit" fillcolor="none" strokecolor="none [3213]" shadow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header" w:uiPriority="99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annotation reference" w:locked="1"/>
    <w:lsdException w:name="table of authorities" w:locked="1"/>
    <w:lsdException w:name="macro" w:locked="1"/>
    <w:lsdException w:name="toa heading" w:locked="1"/>
    <w:lsdException w:name="Title" w:qFormat="1"/>
    <w:lsdException w:name="Subtitle" w:qFormat="1"/>
    <w:lsdException w:name="Strong" w:qFormat="1"/>
    <w:lsdException w:name="Emphasis" w:qFormat="1"/>
    <w:lsdException w:name="Document Map" w:locked="1"/>
    <w:lsdException w:name="Normal Table" w:semiHidden="1" w:unhideWhenUsed="1"/>
    <w:lsdException w:name="annotation subjec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Párrafo normal"/>
    <w:qFormat/>
    <w:rsid w:val="005D328D"/>
    <w:pPr>
      <w:spacing w:after="140" w:line="252" w:lineRule="auto"/>
      <w:jc w:val="both"/>
    </w:pPr>
    <w:rPr>
      <w:rFonts w:ascii="Arial Narrow" w:hAnsi="Arial Narrow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C16A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locked/>
    <w:rsid w:val="00987F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locked/>
    <w:rsid w:val="00987F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locked/>
    <w:rsid w:val="00987F3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locked/>
    <w:rsid w:val="00987F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locked/>
    <w:rsid w:val="00987F3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locked/>
    <w:rsid w:val="00987F3B"/>
    <w:p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qFormat/>
    <w:locked/>
    <w:rsid w:val="00987F3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qFormat/>
    <w:locked/>
    <w:rsid w:val="00987F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Cabecerasecretariaydireccion11pt">
    <w:name w:val="Estilo Cabecera secretaria y direccion + 11 pt"/>
    <w:basedOn w:val="Normal"/>
    <w:semiHidden/>
    <w:locked/>
    <w:rsid w:val="00D56A78"/>
    <w:pPr>
      <w:spacing w:after="100" w:line="200" w:lineRule="exact"/>
    </w:pPr>
    <w:rPr>
      <w:rFonts w:ascii="Arial" w:hAnsi="Arial"/>
      <w:spacing w:val="-6"/>
      <w:sz w:val="22"/>
    </w:rPr>
  </w:style>
  <w:style w:type="numbering" w:styleId="111111">
    <w:name w:val="Outline List 2"/>
    <w:basedOn w:val="Sinlista"/>
    <w:semiHidden/>
    <w:locked/>
    <w:rsid w:val="00987F3B"/>
    <w:pPr>
      <w:numPr>
        <w:numId w:val="11"/>
      </w:numPr>
    </w:pPr>
  </w:style>
  <w:style w:type="numbering" w:styleId="1ai">
    <w:name w:val="Outline List 1"/>
    <w:basedOn w:val="Sinlista"/>
    <w:semiHidden/>
    <w:locked/>
    <w:rsid w:val="00987F3B"/>
    <w:pPr>
      <w:numPr>
        <w:numId w:val="12"/>
      </w:numPr>
    </w:pPr>
  </w:style>
  <w:style w:type="table" w:styleId="Tablaconcuadrcula">
    <w:name w:val="Table Grid"/>
    <w:aliases w:val="Tabla firmas"/>
    <w:basedOn w:val="Cabeceratabla"/>
    <w:rsid w:val="007259D3"/>
    <w:pPr>
      <w:spacing w:after="140" w:line="252" w:lineRule="auto"/>
      <w:jc w:val="both"/>
    </w:pPr>
    <w:rPr>
      <w:rFonts w:ascii="Arial Narrow" w:hAnsi="Arial Narrow"/>
    </w:rPr>
    <w:tblPr>
      <w:jc w:val="right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cantSplit/>
      <w:jc w:val="right"/>
    </w:trPr>
    <w:tcPr>
      <w:noWrap/>
      <w:tcMar>
        <w:left w:w="0" w:type="dxa"/>
        <w:right w:w="0" w:type="dxa"/>
      </w:tcMar>
    </w:tcPr>
  </w:style>
  <w:style w:type="paragraph" w:styleId="Textoindependiente">
    <w:name w:val="Body Text"/>
    <w:basedOn w:val="Normal"/>
    <w:semiHidden/>
    <w:locked/>
    <w:rsid w:val="00C16AD8"/>
    <w:pPr>
      <w:spacing w:after="120"/>
    </w:pPr>
  </w:style>
  <w:style w:type="character" w:customStyle="1" w:styleId="Tabla-TextonormalCarCar">
    <w:name w:val="Tabla - Texto normal Car Car"/>
    <w:basedOn w:val="Fuentedeprrafopredeter"/>
    <w:link w:val="Tabla-Textonormal"/>
    <w:rsid w:val="005D096E"/>
    <w:rPr>
      <w:rFonts w:ascii="Arial Narrow" w:hAnsi="Arial Narrow"/>
      <w:lang w:val="es-ES" w:eastAsia="es-ES" w:bidi="ar-SA"/>
    </w:rPr>
  </w:style>
  <w:style w:type="character" w:styleId="AcrnimoHTML">
    <w:name w:val="HTML Acronym"/>
    <w:basedOn w:val="Fuentedeprrafopredeter"/>
    <w:semiHidden/>
    <w:locked/>
    <w:rsid w:val="00987F3B"/>
  </w:style>
  <w:style w:type="paragraph" w:styleId="Textonotapie">
    <w:name w:val="footnote text"/>
    <w:basedOn w:val="Normal"/>
    <w:semiHidden/>
    <w:locked/>
    <w:rsid w:val="00444F53"/>
    <w:rPr>
      <w:sz w:val="20"/>
      <w:szCs w:val="20"/>
    </w:rPr>
  </w:style>
  <w:style w:type="character" w:styleId="Refdenotaalpie">
    <w:name w:val="footnote reference"/>
    <w:basedOn w:val="Fuentedeprrafopredeter"/>
    <w:semiHidden/>
    <w:locked/>
    <w:rsid w:val="00444F53"/>
    <w:rPr>
      <w:vertAlign w:val="superscript"/>
    </w:rPr>
  </w:style>
  <w:style w:type="paragraph" w:customStyle="1" w:styleId="Cabeceraorganizacion">
    <w:name w:val="Cabecera organizacion"/>
    <w:semiHidden/>
    <w:locked/>
    <w:rsid w:val="00444F53"/>
    <w:rPr>
      <w:rFonts w:ascii="Arial" w:hAnsi="Arial"/>
      <w:b/>
      <w:sz w:val="22"/>
      <w:szCs w:val="24"/>
    </w:rPr>
  </w:style>
  <w:style w:type="paragraph" w:customStyle="1" w:styleId="Cabecerasecretariaydireccion">
    <w:name w:val="Cabecera secretaria y direccion"/>
    <w:link w:val="CabecerasecretariaydireccionCar"/>
    <w:semiHidden/>
    <w:locked/>
    <w:rsid w:val="00444F53"/>
    <w:pPr>
      <w:spacing w:after="100" w:line="200" w:lineRule="exact"/>
      <w:jc w:val="both"/>
    </w:pPr>
    <w:rPr>
      <w:rFonts w:ascii="Arial" w:hAnsi="Arial"/>
      <w:spacing w:val="-6"/>
      <w:szCs w:val="24"/>
    </w:rPr>
  </w:style>
  <w:style w:type="table" w:customStyle="1" w:styleId="Cabeceratabla">
    <w:name w:val="Cabecera tabla"/>
    <w:basedOn w:val="Tablanormal"/>
    <w:semiHidden/>
    <w:locked/>
    <w:rsid w:val="00444F53"/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cerasecretariaydireccionCar">
    <w:name w:val="Cabecera secretaria y direccion Car"/>
    <w:basedOn w:val="Fuentedeprrafopredeter"/>
    <w:link w:val="Cabecerasecretariaydireccion"/>
    <w:semiHidden/>
    <w:rsid w:val="00444F53"/>
    <w:rPr>
      <w:rFonts w:ascii="Arial" w:hAnsi="Arial"/>
      <w:spacing w:val="-6"/>
      <w:szCs w:val="24"/>
      <w:lang w:val="es-ES" w:eastAsia="es-ES" w:bidi="ar-SA"/>
    </w:rPr>
  </w:style>
  <w:style w:type="paragraph" w:customStyle="1" w:styleId="CabeceraURL">
    <w:name w:val="Cabecera URL"/>
    <w:basedOn w:val="Cabeceraorganizacion"/>
    <w:link w:val="CabeceraURLCar"/>
    <w:semiHidden/>
    <w:locked/>
    <w:rsid w:val="00444F53"/>
    <w:pPr>
      <w:jc w:val="right"/>
    </w:pPr>
  </w:style>
  <w:style w:type="paragraph" w:customStyle="1" w:styleId="Cabeceraseparacininferior">
    <w:name w:val="Cabecera separación inferior"/>
    <w:basedOn w:val="Normal"/>
    <w:semiHidden/>
    <w:locked/>
    <w:rsid w:val="00444F53"/>
    <w:pPr>
      <w:spacing w:after="560"/>
    </w:pPr>
  </w:style>
  <w:style w:type="paragraph" w:customStyle="1" w:styleId="PiedepginaOK">
    <w:name w:val="Pie de página OK"/>
    <w:basedOn w:val="Normal"/>
    <w:autoRedefine/>
    <w:semiHidden/>
    <w:locked/>
    <w:rsid w:val="00753243"/>
    <w:pPr>
      <w:spacing w:after="0" w:line="240" w:lineRule="auto"/>
      <w:jc w:val="right"/>
    </w:pPr>
    <w:rPr>
      <w:rFonts w:ascii="Arial" w:hAnsi="Arial"/>
      <w:b/>
      <w:color w:val="BFBFBF" w:themeColor="background1" w:themeShade="BF"/>
      <w:spacing w:val="-1"/>
    </w:rPr>
  </w:style>
  <w:style w:type="character" w:styleId="Nmerodepgina">
    <w:name w:val="page number"/>
    <w:basedOn w:val="Fuentedeprrafopredeter"/>
    <w:semiHidden/>
    <w:locked/>
    <w:rsid w:val="00444F53"/>
    <w:rPr>
      <w:rFonts w:ascii="Helvetica 65 Medium" w:hAnsi="Helvetica 65 Medium"/>
      <w:color w:val="808080"/>
      <w:sz w:val="20"/>
    </w:rPr>
  </w:style>
  <w:style w:type="paragraph" w:customStyle="1" w:styleId="DestinatarioyDatosencabezado">
    <w:name w:val="Destinatario y Datos encabezado"/>
    <w:basedOn w:val="Normal"/>
    <w:rsid w:val="003D3CEF"/>
    <w:pPr>
      <w:spacing w:after="0"/>
    </w:pPr>
  </w:style>
  <w:style w:type="character" w:customStyle="1" w:styleId="EstiloIzquierda0cmCar">
    <w:name w:val="Estilo Izquierda:  0 cm Car"/>
    <w:basedOn w:val="Fuentedeprrafopredeter"/>
    <w:link w:val="EstiloIzquierda0cm"/>
    <w:rsid w:val="00444F53"/>
    <w:rPr>
      <w:rFonts w:ascii="Arial Narrow" w:hAnsi="Arial Narrow"/>
      <w:sz w:val="24"/>
      <w:lang w:val="es-ES" w:eastAsia="es-ES" w:bidi="ar-SA"/>
    </w:rPr>
  </w:style>
  <w:style w:type="paragraph" w:customStyle="1" w:styleId="CabeceraseparacionURL">
    <w:name w:val="Cabecera separacion URL"/>
    <w:link w:val="CabeceraseparacionURLCarCar"/>
    <w:semiHidden/>
    <w:locked/>
    <w:rsid w:val="00444F53"/>
    <w:pPr>
      <w:jc w:val="right"/>
    </w:pPr>
    <w:rPr>
      <w:rFonts w:ascii="Arial" w:hAnsi="Arial"/>
      <w:sz w:val="22"/>
      <w:szCs w:val="24"/>
    </w:rPr>
  </w:style>
  <w:style w:type="character" w:customStyle="1" w:styleId="CabeceraURLCar">
    <w:name w:val="Cabecera URL Car"/>
    <w:basedOn w:val="Fuentedeprrafopredeter"/>
    <w:link w:val="CabeceraURL"/>
    <w:rsid w:val="00444F53"/>
    <w:rPr>
      <w:rFonts w:ascii="Arial" w:hAnsi="Arial"/>
      <w:b/>
      <w:sz w:val="22"/>
      <w:szCs w:val="24"/>
      <w:lang w:val="es-ES" w:eastAsia="es-ES" w:bidi="ar-SA"/>
    </w:rPr>
  </w:style>
  <w:style w:type="character" w:customStyle="1" w:styleId="CabeceraseparacionURLCarCar">
    <w:name w:val="Cabecera separacion URL Car Car"/>
    <w:basedOn w:val="Fuentedeprrafopredeter"/>
    <w:link w:val="CabeceraseparacionURL"/>
    <w:semiHidden/>
    <w:rsid w:val="00444F53"/>
    <w:rPr>
      <w:rFonts w:ascii="Arial" w:hAnsi="Arial"/>
      <w:sz w:val="22"/>
      <w:szCs w:val="24"/>
      <w:lang w:val="es-ES" w:eastAsia="es-ES" w:bidi="ar-SA"/>
    </w:rPr>
  </w:style>
  <w:style w:type="paragraph" w:customStyle="1" w:styleId="Titular">
    <w:name w:val="Titular"/>
    <w:basedOn w:val="Normal"/>
    <w:rsid w:val="000B2246"/>
    <w:pPr>
      <w:spacing w:after="360" w:line="480" w:lineRule="exact"/>
    </w:pPr>
    <w:rPr>
      <w:b/>
      <w:sz w:val="40"/>
    </w:rPr>
  </w:style>
  <w:style w:type="paragraph" w:customStyle="1" w:styleId="EstiloIzquierda0cm">
    <w:name w:val="Estilo Izquierda:  0 cm"/>
    <w:basedOn w:val="Normal"/>
    <w:link w:val="EstiloIzquierda0cmCar"/>
    <w:semiHidden/>
    <w:locked/>
    <w:rsid w:val="00444F53"/>
    <w:rPr>
      <w:szCs w:val="20"/>
    </w:rPr>
  </w:style>
  <w:style w:type="numbering" w:styleId="ArtculoSeccin">
    <w:name w:val="Outline List 3"/>
    <w:basedOn w:val="Sinlista"/>
    <w:semiHidden/>
    <w:locked/>
    <w:rsid w:val="00987F3B"/>
    <w:pPr>
      <w:numPr>
        <w:numId w:val="13"/>
      </w:numPr>
    </w:pPr>
  </w:style>
  <w:style w:type="paragraph" w:styleId="Cierre">
    <w:name w:val="Closing"/>
    <w:basedOn w:val="Normal"/>
    <w:semiHidden/>
    <w:locked/>
    <w:rsid w:val="00987F3B"/>
    <w:pPr>
      <w:ind w:left="4252"/>
    </w:pPr>
  </w:style>
  <w:style w:type="character" w:styleId="CitaHTML">
    <w:name w:val="HTML Cite"/>
    <w:basedOn w:val="Fuentedeprrafopredeter"/>
    <w:semiHidden/>
    <w:locked/>
    <w:rsid w:val="00987F3B"/>
    <w:rPr>
      <w:i/>
      <w:iCs/>
    </w:rPr>
  </w:style>
  <w:style w:type="character" w:styleId="CdigoHTML">
    <w:name w:val="HTML Code"/>
    <w:basedOn w:val="Fuentedeprrafopredeter"/>
    <w:semiHidden/>
    <w:locked/>
    <w:rsid w:val="00987F3B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locked/>
    <w:rsid w:val="00987F3B"/>
    <w:pPr>
      <w:spacing w:after="120"/>
      <w:ind w:left="283"/>
    </w:pPr>
  </w:style>
  <w:style w:type="paragraph" w:styleId="Continuarlista2">
    <w:name w:val="List Continue 2"/>
    <w:basedOn w:val="Normal"/>
    <w:semiHidden/>
    <w:locked/>
    <w:rsid w:val="00987F3B"/>
    <w:pPr>
      <w:spacing w:after="120"/>
      <w:ind w:left="566"/>
    </w:pPr>
  </w:style>
  <w:style w:type="paragraph" w:styleId="Continuarlista3">
    <w:name w:val="List Continue 3"/>
    <w:basedOn w:val="Normal"/>
    <w:semiHidden/>
    <w:locked/>
    <w:rsid w:val="00987F3B"/>
    <w:pPr>
      <w:spacing w:after="120"/>
      <w:ind w:left="849"/>
    </w:pPr>
  </w:style>
  <w:style w:type="paragraph" w:styleId="Continuarlista4">
    <w:name w:val="List Continue 4"/>
    <w:basedOn w:val="Normal"/>
    <w:semiHidden/>
    <w:locked/>
    <w:rsid w:val="00987F3B"/>
    <w:pPr>
      <w:spacing w:after="120"/>
      <w:ind w:left="1132"/>
    </w:pPr>
  </w:style>
  <w:style w:type="paragraph" w:styleId="Continuarlista5">
    <w:name w:val="List Continue 5"/>
    <w:basedOn w:val="Normal"/>
    <w:semiHidden/>
    <w:locked/>
    <w:rsid w:val="00987F3B"/>
    <w:pPr>
      <w:spacing w:after="120"/>
      <w:ind w:left="1415"/>
    </w:pPr>
  </w:style>
  <w:style w:type="character" w:styleId="DefinicinHTML">
    <w:name w:val="HTML Definition"/>
    <w:basedOn w:val="Fuentedeprrafopredeter"/>
    <w:semiHidden/>
    <w:locked/>
    <w:rsid w:val="00987F3B"/>
    <w:rPr>
      <w:i/>
      <w:iCs/>
    </w:rPr>
  </w:style>
  <w:style w:type="paragraph" w:styleId="DireccinHTML">
    <w:name w:val="HTML Address"/>
    <w:basedOn w:val="Normal"/>
    <w:semiHidden/>
    <w:locked/>
    <w:rsid w:val="00987F3B"/>
    <w:rPr>
      <w:i/>
      <w:iCs/>
    </w:rPr>
  </w:style>
  <w:style w:type="paragraph" w:styleId="Direccinsobre">
    <w:name w:val="envelope address"/>
    <w:basedOn w:val="Normal"/>
    <w:semiHidden/>
    <w:locked/>
    <w:rsid w:val="00987F3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basedOn w:val="Fuentedeprrafopredeter"/>
    <w:semiHidden/>
    <w:locked/>
    <w:rsid w:val="00987F3B"/>
    <w:rPr>
      <w:rFonts w:ascii="Courier New" w:hAnsi="Courier New" w:cs="Courier New"/>
    </w:rPr>
  </w:style>
  <w:style w:type="paragraph" w:styleId="Encabezado">
    <w:name w:val="header"/>
    <w:basedOn w:val="Normal"/>
    <w:link w:val="EncabezadoCar"/>
    <w:uiPriority w:val="99"/>
    <w:locked/>
    <w:rsid w:val="00987F3B"/>
    <w:pPr>
      <w:tabs>
        <w:tab w:val="center" w:pos="4252"/>
        <w:tab w:val="right" w:pos="8504"/>
      </w:tabs>
    </w:pPr>
  </w:style>
  <w:style w:type="paragraph" w:styleId="Encabezadodemensaje">
    <w:name w:val="Message Header"/>
    <w:basedOn w:val="Normal"/>
    <w:semiHidden/>
    <w:locked/>
    <w:rsid w:val="00987F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locked/>
    <w:rsid w:val="00987F3B"/>
  </w:style>
  <w:style w:type="character" w:styleId="nfasis">
    <w:name w:val="Emphasis"/>
    <w:basedOn w:val="Fuentedeprrafopredeter"/>
    <w:qFormat/>
    <w:locked/>
    <w:rsid w:val="00987F3B"/>
    <w:rPr>
      <w:i/>
      <w:iCs/>
    </w:rPr>
  </w:style>
  <w:style w:type="paragraph" w:styleId="Fecha">
    <w:name w:val="Date"/>
    <w:basedOn w:val="Normal"/>
    <w:next w:val="Normal"/>
    <w:semiHidden/>
    <w:locked/>
    <w:rsid w:val="00987F3B"/>
  </w:style>
  <w:style w:type="paragraph" w:styleId="Firma">
    <w:name w:val="Signature"/>
    <w:basedOn w:val="Normal"/>
    <w:semiHidden/>
    <w:locked/>
    <w:rsid w:val="00987F3B"/>
    <w:pPr>
      <w:ind w:left="4252"/>
    </w:pPr>
  </w:style>
  <w:style w:type="paragraph" w:styleId="Firmadecorreoelectrnico">
    <w:name w:val="E-mail Signature"/>
    <w:basedOn w:val="Normal"/>
    <w:semiHidden/>
    <w:locked/>
    <w:rsid w:val="00987F3B"/>
  </w:style>
  <w:style w:type="character" w:styleId="Hipervnculo">
    <w:name w:val="Hyperlink"/>
    <w:basedOn w:val="Fuentedeprrafopredeter"/>
    <w:semiHidden/>
    <w:locked/>
    <w:rsid w:val="00987F3B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locked/>
    <w:rsid w:val="00987F3B"/>
    <w:rPr>
      <w:color w:val="800080"/>
      <w:u w:val="single"/>
    </w:rPr>
  </w:style>
  <w:style w:type="paragraph" w:styleId="HTMLconformatoprevio">
    <w:name w:val="HTML Preformatted"/>
    <w:basedOn w:val="Normal"/>
    <w:semiHidden/>
    <w:locked/>
    <w:rsid w:val="00987F3B"/>
    <w:rPr>
      <w:rFonts w:ascii="Courier New" w:hAnsi="Courier New" w:cs="Courier New"/>
      <w:sz w:val="20"/>
      <w:szCs w:val="20"/>
    </w:rPr>
  </w:style>
  <w:style w:type="paragraph" w:styleId="Lista">
    <w:name w:val="List"/>
    <w:basedOn w:val="Normal"/>
    <w:semiHidden/>
    <w:locked/>
    <w:rsid w:val="00987F3B"/>
    <w:pPr>
      <w:ind w:left="283" w:hanging="283"/>
    </w:pPr>
  </w:style>
  <w:style w:type="paragraph" w:styleId="Lista2">
    <w:name w:val="List 2"/>
    <w:basedOn w:val="Normal"/>
    <w:semiHidden/>
    <w:locked/>
    <w:rsid w:val="00987F3B"/>
    <w:pPr>
      <w:ind w:left="566" w:hanging="283"/>
    </w:pPr>
  </w:style>
  <w:style w:type="paragraph" w:styleId="Lista3">
    <w:name w:val="List 3"/>
    <w:basedOn w:val="Normal"/>
    <w:semiHidden/>
    <w:locked/>
    <w:rsid w:val="00987F3B"/>
    <w:pPr>
      <w:ind w:left="849" w:hanging="283"/>
    </w:pPr>
  </w:style>
  <w:style w:type="paragraph" w:styleId="Lista4">
    <w:name w:val="List 4"/>
    <w:basedOn w:val="Normal"/>
    <w:semiHidden/>
    <w:locked/>
    <w:rsid w:val="00987F3B"/>
    <w:pPr>
      <w:ind w:left="1132" w:hanging="283"/>
    </w:pPr>
  </w:style>
  <w:style w:type="paragraph" w:styleId="Lista5">
    <w:name w:val="List 5"/>
    <w:basedOn w:val="Normal"/>
    <w:semiHidden/>
    <w:locked/>
    <w:rsid w:val="00987F3B"/>
    <w:pPr>
      <w:ind w:left="1415" w:hanging="283"/>
    </w:pPr>
  </w:style>
  <w:style w:type="paragraph" w:styleId="Listaconnmeros">
    <w:name w:val="List Number"/>
    <w:basedOn w:val="Normal"/>
    <w:semiHidden/>
    <w:locked/>
    <w:rsid w:val="00987F3B"/>
    <w:pPr>
      <w:numPr>
        <w:numId w:val="1"/>
      </w:numPr>
    </w:pPr>
  </w:style>
  <w:style w:type="paragraph" w:styleId="Listaconnmeros2">
    <w:name w:val="List Number 2"/>
    <w:basedOn w:val="Normal"/>
    <w:semiHidden/>
    <w:locked/>
    <w:rsid w:val="00987F3B"/>
    <w:pPr>
      <w:numPr>
        <w:numId w:val="2"/>
      </w:numPr>
    </w:pPr>
  </w:style>
  <w:style w:type="paragraph" w:styleId="Listaconnmeros3">
    <w:name w:val="List Number 3"/>
    <w:basedOn w:val="Normal"/>
    <w:semiHidden/>
    <w:locked/>
    <w:rsid w:val="00987F3B"/>
    <w:pPr>
      <w:numPr>
        <w:numId w:val="3"/>
      </w:numPr>
    </w:pPr>
  </w:style>
  <w:style w:type="paragraph" w:styleId="Listaconnmeros4">
    <w:name w:val="List Number 4"/>
    <w:basedOn w:val="Normal"/>
    <w:semiHidden/>
    <w:locked/>
    <w:rsid w:val="00987F3B"/>
    <w:pPr>
      <w:numPr>
        <w:numId w:val="4"/>
      </w:numPr>
    </w:pPr>
  </w:style>
  <w:style w:type="paragraph" w:styleId="Listaconnmeros5">
    <w:name w:val="List Number 5"/>
    <w:basedOn w:val="Normal"/>
    <w:semiHidden/>
    <w:locked/>
    <w:rsid w:val="00987F3B"/>
    <w:pPr>
      <w:numPr>
        <w:numId w:val="5"/>
      </w:numPr>
    </w:pPr>
  </w:style>
  <w:style w:type="paragraph" w:styleId="Listaconvietas">
    <w:name w:val="List Bullet"/>
    <w:basedOn w:val="Normal"/>
    <w:semiHidden/>
    <w:locked/>
    <w:rsid w:val="00987F3B"/>
    <w:pPr>
      <w:numPr>
        <w:numId w:val="6"/>
      </w:numPr>
    </w:pPr>
  </w:style>
  <w:style w:type="paragraph" w:styleId="Listaconvietas2">
    <w:name w:val="List Bullet 2"/>
    <w:basedOn w:val="Normal"/>
    <w:semiHidden/>
    <w:locked/>
    <w:rsid w:val="00987F3B"/>
    <w:pPr>
      <w:numPr>
        <w:numId w:val="7"/>
      </w:numPr>
    </w:pPr>
  </w:style>
  <w:style w:type="paragraph" w:styleId="Listaconvietas3">
    <w:name w:val="List Bullet 3"/>
    <w:basedOn w:val="Normal"/>
    <w:semiHidden/>
    <w:locked/>
    <w:rsid w:val="00987F3B"/>
    <w:pPr>
      <w:numPr>
        <w:numId w:val="8"/>
      </w:numPr>
    </w:pPr>
  </w:style>
  <w:style w:type="paragraph" w:styleId="Listaconvietas4">
    <w:name w:val="List Bullet 4"/>
    <w:basedOn w:val="Normal"/>
    <w:semiHidden/>
    <w:locked/>
    <w:rsid w:val="00987F3B"/>
    <w:pPr>
      <w:numPr>
        <w:numId w:val="9"/>
      </w:numPr>
    </w:pPr>
  </w:style>
  <w:style w:type="paragraph" w:styleId="Listaconvietas5">
    <w:name w:val="List Bullet 5"/>
    <w:basedOn w:val="Normal"/>
    <w:semiHidden/>
    <w:locked/>
    <w:rsid w:val="00987F3B"/>
    <w:pPr>
      <w:numPr>
        <w:numId w:val="10"/>
      </w:numPr>
    </w:pPr>
  </w:style>
  <w:style w:type="character" w:styleId="MquinadeescribirHTML">
    <w:name w:val="HTML Typewriter"/>
    <w:basedOn w:val="Fuentedeprrafopredeter"/>
    <w:semiHidden/>
    <w:locked/>
    <w:rsid w:val="00987F3B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locked/>
    <w:rsid w:val="00987F3B"/>
    <w:rPr>
      <w:rFonts w:ascii="Times New Roman" w:hAnsi="Times New Roman"/>
    </w:rPr>
  </w:style>
  <w:style w:type="character" w:styleId="Nmerodelnea">
    <w:name w:val="line number"/>
    <w:basedOn w:val="Fuentedeprrafopredeter"/>
    <w:semiHidden/>
    <w:locked/>
    <w:rsid w:val="00987F3B"/>
  </w:style>
  <w:style w:type="paragraph" w:styleId="Piedepgina">
    <w:name w:val="footer"/>
    <w:basedOn w:val="Normal"/>
    <w:link w:val="PiedepginaCar"/>
    <w:uiPriority w:val="99"/>
    <w:locked/>
    <w:rsid w:val="00987F3B"/>
    <w:pPr>
      <w:tabs>
        <w:tab w:val="center" w:pos="4252"/>
        <w:tab w:val="right" w:pos="8504"/>
      </w:tabs>
    </w:pPr>
  </w:style>
  <w:style w:type="paragraph" w:styleId="Remitedesobre">
    <w:name w:val="envelope return"/>
    <w:basedOn w:val="Normal"/>
    <w:semiHidden/>
    <w:locked/>
    <w:rsid w:val="00987F3B"/>
    <w:rPr>
      <w:rFonts w:ascii="Arial" w:hAnsi="Arial" w:cs="Arial"/>
      <w:sz w:val="20"/>
      <w:szCs w:val="20"/>
    </w:rPr>
  </w:style>
  <w:style w:type="paragraph" w:styleId="Saludo">
    <w:name w:val="Salutation"/>
    <w:basedOn w:val="Normal"/>
    <w:next w:val="Normal"/>
    <w:semiHidden/>
    <w:locked/>
    <w:rsid w:val="00987F3B"/>
  </w:style>
  <w:style w:type="paragraph" w:styleId="Sangra2detindependiente">
    <w:name w:val="Body Text Indent 2"/>
    <w:basedOn w:val="Normal"/>
    <w:semiHidden/>
    <w:locked/>
    <w:rsid w:val="00987F3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locked/>
    <w:rsid w:val="00987F3B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semiHidden/>
    <w:locked/>
    <w:rsid w:val="00987F3B"/>
    <w:pPr>
      <w:spacing w:after="120"/>
      <w:ind w:left="283"/>
    </w:pPr>
  </w:style>
  <w:style w:type="paragraph" w:styleId="Sangranormal">
    <w:name w:val="Normal Indent"/>
    <w:basedOn w:val="Normal"/>
    <w:semiHidden/>
    <w:locked/>
    <w:rsid w:val="00987F3B"/>
    <w:pPr>
      <w:ind w:left="708"/>
    </w:pPr>
  </w:style>
  <w:style w:type="paragraph" w:styleId="Subttulo">
    <w:name w:val="Subtitle"/>
    <w:basedOn w:val="Normal"/>
    <w:qFormat/>
    <w:locked/>
    <w:rsid w:val="00987F3B"/>
    <w:pPr>
      <w:spacing w:after="60"/>
      <w:jc w:val="center"/>
      <w:outlineLvl w:val="1"/>
    </w:pPr>
    <w:rPr>
      <w:rFonts w:ascii="Arial" w:hAnsi="Arial" w:cs="Arial"/>
    </w:rPr>
  </w:style>
  <w:style w:type="table" w:styleId="Tablabsica1">
    <w:name w:val="Table Simple 1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locked/>
    <w:rsid w:val="00987F3B"/>
    <w:pPr>
      <w:spacing w:after="140" w:line="252" w:lineRule="auto"/>
      <w:ind w:left="1985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locked/>
    <w:rsid w:val="00987F3B"/>
    <w:pPr>
      <w:spacing w:after="140" w:line="252" w:lineRule="auto"/>
      <w:ind w:left="1985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locked/>
    <w:rsid w:val="00987F3B"/>
    <w:pPr>
      <w:spacing w:after="140" w:line="252" w:lineRule="auto"/>
      <w:ind w:left="1985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locked/>
    <w:rsid w:val="00987F3B"/>
    <w:pPr>
      <w:spacing w:after="140" w:line="252" w:lineRule="auto"/>
      <w:ind w:left="1985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concuadrcula1">
    <w:name w:val="Table Grid 1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locked/>
    <w:rsid w:val="00987F3B"/>
    <w:pPr>
      <w:spacing w:after="140" w:line="252" w:lineRule="auto"/>
      <w:ind w:left="1985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1">
    <w:name w:val="Table 3D effects 1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contema">
    <w:name w:val="Table Theme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profesional">
    <w:name w:val="Table Professional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locked/>
    <w:rsid w:val="00987F3B"/>
    <w:pPr>
      <w:spacing w:after="140" w:line="252" w:lineRule="auto"/>
      <w:ind w:left="1985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Web1">
    <w:name w:val="Table Web 1"/>
    <w:basedOn w:val="Tablanormal"/>
    <w:semiHidden/>
    <w:locked/>
    <w:rsid w:val="00987F3B"/>
    <w:pPr>
      <w:spacing w:after="140" w:line="252" w:lineRule="auto"/>
      <w:ind w:left="1985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locked/>
    <w:rsid w:val="00987F3B"/>
    <w:pPr>
      <w:spacing w:after="140" w:line="252" w:lineRule="auto"/>
      <w:ind w:left="1985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cladoHTML">
    <w:name w:val="HTML Keyboard"/>
    <w:basedOn w:val="Fuentedeprrafopredeter"/>
    <w:semiHidden/>
    <w:locked/>
    <w:rsid w:val="00987F3B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locked/>
    <w:rsid w:val="00987F3B"/>
    <w:pPr>
      <w:spacing w:after="120"/>
      <w:ind w:left="1440" w:right="1440"/>
    </w:pPr>
  </w:style>
  <w:style w:type="character" w:styleId="Textoennegrita">
    <w:name w:val="Strong"/>
    <w:basedOn w:val="Fuentedeprrafopredeter"/>
    <w:qFormat/>
    <w:locked/>
    <w:rsid w:val="00987F3B"/>
    <w:rPr>
      <w:b/>
      <w:bCs/>
    </w:rPr>
  </w:style>
  <w:style w:type="paragraph" w:styleId="Textoindependiente2">
    <w:name w:val="Body Text 2"/>
    <w:basedOn w:val="Normal"/>
    <w:semiHidden/>
    <w:locked/>
    <w:rsid w:val="00987F3B"/>
    <w:pPr>
      <w:spacing w:after="120" w:line="480" w:lineRule="auto"/>
    </w:pPr>
  </w:style>
  <w:style w:type="paragraph" w:styleId="Textoindependiente3">
    <w:name w:val="Body Text 3"/>
    <w:basedOn w:val="Normal"/>
    <w:semiHidden/>
    <w:locked/>
    <w:rsid w:val="00987F3B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locked/>
    <w:rsid w:val="00987F3B"/>
    <w:pPr>
      <w:ind w:firstLine="210"/>
    </w:pPr>
  </w:style>
  <w:style w:type="paragraph" w:styleId="Textoindependienteprimerasangra2">
    <w:name w:val="Body Text First Indent 2"/>
    <w:basedOn w:val="Sangradetextonormal"/>
    <w:semiHidden/>
    <w:locked/>
    <w:rsid w:val="00987F3B"/>
    <w:pPr>
      <w:ind w:firstLine="210"/>
    </w:pPr>
  </w:style>
  <w:style w:type="paragraph" w:styleId="Textosinformato">
    <w:name w:val="Plain Text"/>
    <w:basedOn w:val="Normal"/>
    <w:semiHidden/>
    <w:locked/>
    <w:rsid w:val="00987F3B"/>
    <w:rPr>
      <w:rFonts w:ascii="Courier New" w:hAnsi="Courier New" w:cs="Courier New"/>
      <w:sz w:val="20"/>
      <w:szCs w:val="20"/>
    </w:rPr>
  </w:style>
  <w:style w:type="paragraph" w:styleId="Ttulo">
    <w:name w:val="Title"/>
    <w:basedOn w:val="Normal"/>
    <w:qFormat/>
    <w:locked/>
    <w:rsid w:val="00987F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VariableHTML">
    <w:name w:val="HTML Variable"/>
    <w:basedOn w:val="Fuentedeprrafopredeter"/>
    <w:semiHidden/>
    <w:locked/>
    <w:rsid w:val="00987F3B"/>
    <w:rPr>
      <w:i/>
      <w:iCs/>
    </w:rPr>
  </w:style>
  <w:style w:type="numbering" w:customStyle="1" w:styleId="Estiloconvietas">
    <w:name w:val="Estilo con viñetas"/>
    <w:basedOn w:val="Sinlista"/>
    <w:rsid w:val="00A22920"/>
    <w:pPr>
      <w:numPr>
        <w:numId w:val="14"/>
      </w:numPr>
    </w:pPr>
  </w:style>
  <w:style w:type="numbering" w:customStyle="1" w:styleId="Estilonumerado">
    <w:name w:val="Estilo numerado"/>
    <w:basedOn w:val="Sinlista"/>
    <w:rsid w:val="00A22920"/>
    <w:pPr>
      <w:numPr>
        <w:numId w:val="15"/>
      </w:numPr>
    </w:pPr>
  </w:style>
  <w:style w:type="paragraph" w:customStyle="1" w:styleId="Firmanegritaizquierda">
    <w:name w:val="Firma negrita izquierda"/>
    <w:basedOn w:val="Normal"/>
    <w:rsid w:val="0050304C"/>
    <w:pPr>
      <w:spacing w:after="0"/>
      <w:ind w:left="-6"/>
      <w:jc w:val="left"/>
    </w:pPr>
    <w:rPr>
      <w:b/>
      <w:bCs/>
      <w:spacing w:val="-6"/>
      <w:sz w:val="20"/>
      <w:szCs w:val="20"/>
    </w:rPr>
  </w:style>
  <w:style w:type="paragraph" w:customStyle="1" w:styleId="Firmanegritaderecha">
    <w:name w:val="Firma negrita derecha"/>
    <w:basedOn w:val="Firmanegritaizquierda"/>
    <w:rsid w:val="0050304C"/>
    <w:pPr>
      <w:jc w:val="right"/>
    </w:pPr>
  </w:style>
  <w:style w:type="paragraph" w:customStyle="1" w:styleId="Firmanormalizquierda">
    <w:name w:val="Firma normal izquierda"/>
    <w:basedOn w:val="Firmanegritaizquierda"/>
    <w:rsid w:val="0050304C"/>
    <w:rPr>
      <w:b w:val="0"/>
    </w:rPr>
  </w:style>
  <w:style w:type="paragraph" w:customStyle="1" w:styleId="Firmanormalderecha">
    <w:name w:val="Firma normal derecha"/>
    <w:basedOn w:val="Firmanormalizquierda"/>
    <w:rsid w:val="0050304C"/>
    <w:pPr>
      <w:jc w:val="right"/>
    </w:pPr>
  </w:style>
  <w:style w:type="paragraph" w:customStyle="1" w:styleId="Normalalineadoaladerecha">
    <w:name w:val="Normal alineado a la derecha"/>
    <w:basedOn w:val="Normal"/>
    <w:rsid w:val="00F06BAB"/>
    <w:pPr>
      <w:jc w:val="right"/>
    </w:pPr>
    <w:rPr>
      <w:szCs w:val="20"/>
    </w:rPr>
  </w:style>
  <w:style w:type="paragraph" w:customStyle="1" w:styleId="Prrafocursiva">
    <w:name w:val="Párrafo cursiva"/>
    <w:basedOn w:val="Normal"/>
    <w:rsid w:val="00F06BAB"/>
    <w:rPr>
      <w:i/>
    </w:rPr>
  </w:style>
  <w:style w:type="paragraph" w:customStyle="1" w:styleId="Prrafonegrita">
    <w:name w:val="Párrafo negrita"/>
    <w:basedOn w:val="Normal"/>
    <w:link w:val="PrrafonegritaCar"/>
    <w:rsid w:val="006037D4"/>
    <w:rPr>
      <w:b/>
    </w:rPr>
  </w:style>
  <w:style w:type="paragraph" w:customStyle="1" w:styleId="Prrafosubrayado">
    <w:name w:val="Párrafo subrayado"/>
    <w:basedOn w:val="Normal"/>
    <w:rsid w:val="00FA10E6"/>
    <w:rPr>
      <w:u w:val="single"/>
    </w:rPr>
  </w:style>
  <w:style w:type="paragraph" w:styleId="Textonotaalfinal">
    <w:name w:val="endnote text"/>
    <w:basedOn w:val="Normal"/>
    <w:semiHidden/>
    <w:locked/>
    <w:rsid w:val="00F54BE6"/>
    <w:rPr>
      <w:sz w:val="20"/>
      <w:szCs w:val="20"/>
    </w:rPr>
  </w:style>
  <w:style w:type="character" w:styleId="Refdenotaalfinal">
    <w:name w:val="endnote reference"/>
    <w:basedOn w:val="Fuentedeprrafopredeter"/>
    <w:semiHidden/>
    <w:locked/>
    <w:rsid w:val="00F54BE6"/>
    <w:rPr>
      <w:vertAlign w:val="superscript"/>
    </w:rPr>
  </w:style>
  <w:style w:type="table" w:customStyle="1" w:styleId="Tabla-Bordeinvisible">
    <w:name w:val="Tabla - Borde invisible"/>
    <w:basedOn w:val="Tablanormal"/>
    <w:rsid w:val="00EC0C37"/>
    <w:rPr>
      <w:rFonts w:ascii="Arial Narrow" w:hAnsi="Arial Narrow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left w:w="57" w:type="dxa"/>
        <w:right w:w="57" w:type="dxa"/>
      </w:tcMar>
      <w:vAlign w:val="center"/>
    </w:tcPr>
  </w:style>
  <w:style w:type="table" w:customStyle="1" w:styleId="Tabla-Bordevisible">
    <w:name w:val="Tabla - Borde visible"/>
    <w:basedOn w:val="Tablanormal"/>
    <w:rsid w:val="00EC0C37"/>
    <w:rPr>
      <w:rFonts w:ascii="Arial Narrow" w:hAnsi="Arial Narrow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7" w:type="dxa"/>
        <w:right w:w="57" w:type="dxa"/>
      </w:tcMar>
      <w:vAlign w:val="center"/>
    </w:tcPr>
  </w:style>
  <w:style w:type="table" w:customStyle="1" w:styleId="Tabla-Observaciones">
    <w:name w:val="Tabla - Observaciones"/>
    <w:basedOn w:val="Tablanormal"/>
    <w:rsid w:val="00EC0C37"/>
    <w:rPr>
      <w:rFonts w:ascii="Arial Narrow" w:hAnsi="Arial Narrow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  <w:tcMar>
        <w:top w:w="57" w:type="dxa"/>
        <w:left w:w="57" w:type="dxa"/>
        <w:bottom w:w="57" w:type="dxa"/>
        <w:right w:w="57" w:type="dxa"/>
      </w:tcMar>
    </w:tcPr>
  </w:style>
  <w:style w:type="paragraph" w:customStyle="1" w:styleId="Tabla-Textonormal">
    <w:name w:val="Tabla - Texto normal"/>
    <w:basedOn w:val="Normal"/>
    <w:link w:val="Tabla-TextonormalCarCar"/>
    <w:rsid w:val="00F54BE6"/>
    <w:pPr>
      <w:spacing w:before="40" w:after="40" w:line="240" w:lineRule="auto"/>
      <w:jc w:val="left"/>
    </w:pPr>
    <w:rPr>
      <w:sz w:val="20"/>
      <w:szCs w:val="20"/>
    </w:rPr>
  </w:style>
  <w:style w:type="paragraph" w:customStyle="1" w:styleId="Tabla-Textocursiva">
    <w:name w:val="Tabla - Texto cursiva"/>
    <w:basedOn w:val="Tabla-Textonormal"/>
    <w:rsid w:val="00F54BE6"/>
    <w:rPr>
      <w:i/>
    </w:rPr>
  </w:style>
  <w:style w:type="paragraph" w:customStyle="1" w:styleId="Tabla-Textonegrita">
    <w:name w:val="Tabla - Texto negrita"/>
    <w:basedOn w:val="Tabla-Textonormal"/>
    <w:rsid w:val="00F54BE6"/>
    <w:rPr>
      <w:b/>
    </w:rPr>
  </w:style>
  <w:style w:type="paragraph" w:customStyle="1" w:styleId="Tabla-Textosubrayado">
    <w:name w:val="Tabla - Texto subrayado"/>
    <w:basedOn w:val="Tabla-Textonormal"/>
    <w:rsid w:val="00F54BE6"/>
    <w:pPr>
      <w:contextualSpacing/>
    </w:pPr>
    <w:rPr>
      <w:u w:val="single"/>
    </w:rPr>
  </w:style>
  <w:style w:type="paragraph" w:customStyle="1" w:styleId="Textoadjunto">
    <w:name w:val="Texto adjunto"/>
    <w:basedOn w:val="Normal"/>
    <w:rsid w:val="00C54C0D"/>
    <w:rPr>
      <w:sz w:val="20"/>
    </w:rPr>
  </w:style>
  <w:style w:type="character" w:customStyle="1" w:styleId="Textonormalcursivaocursivanormal">
    <w:name w:val="Texto normal&gt;cursiva o cursiva&gt;normal"/>
    <w:basedOn w:val="Fuentedeprrafopredeter"/>
    <w:rsid w:val="00B92F33"/>
    <w:rPr>
      <w:rFonts w:ascii="Arial Narrow" w:hAnsi="Arial Narrow"/>
      <w:i/>
      <w:sz w:val="24"/>
    </w:rPr>
  </w:style>
  <w:style w:type="character" w:customStyle="1" w:styleId="Textonormalnegritaonegritanormal">
    <w:name w:val="Texto normal&gt;negrita o negrita&gt;normal"/>
    <w:basedOn w:val="Fuentedeprrafopredeter"/>
    <w:rsid w:val="00B92F33"/>
    <w:rPr>
      <w:rFonts w:ascii="Arial Narrow" w:hAnsi="Arial Narrow"/>
      <w:b/>
      <w:sz w:val="24"/>
    </w:rPr>
  </w:style>
  <w:style w:type="character" w:customStyle="1" w:styleId="Textonormalsubrayadoosubrayadonormal">
    <w:name w:val="Texto normal&gt;subrayado o subrayado&gt;normal"/>
    <w:basedOn w:val="Fuentedeprrafopredeter"/>
    <w:rsid w:val="00B92F33"/>
    <w:rPr>
      <w:rFonts w:ascii="Arial Narrow" w:hAnsi="Arial Narrow"/>
      <w:u w:val="single"/>
    </w:rPr>
  </w:style>
  <w:style w:type="paragraph" w:customStyle="1" w:styleId="Cabeceradireccincompressed">
    <w:name w:val="Cabecera dirección compressed"/>
    <w:basedOn w:val="Cabecerasecretariaydireccion"/>
    <w:semiHidden/>
    <w:rsid w:val="00EE6469"/>
    <w:rPr>
      <w:spacing w:val="-10"/>
    </w:rPr>
  </w:style>
  <w:style w:type="character" w:customStyle="1" w:styleId="PrrafonegritaCar">
    <w:name w:val="Párrafo negrita Car"/>
    <w:basedOn w:val="Fuentedeprrafopredeter"/>
    <w:link w:val="Prrafonegrita"/>
    <w:rsid w:val="006C0577"/>
    <w:rPr>
      <w:rFonts w:ascii="Arial Narrow" w:hAnsi="Arial Narrow"/>
      <w:b/>
      <w:sz w:val="24"/>
      <w:szCs w:val="24"/>
      <w:lang w:val="es-ES" w:eastAsia="es-ES" w:bidi="ar-SA"/>
    </w:rPr>
  </w:style>
  <w:style w:type="paragraph" w:styleId="Textodeglobo">
    <w:name w:val="Balloon Text"/>
    <w:basedOn w:val="Normal"/>
    <w:link w:val="TextodegloboCar"/>
    <w:locked/>
    <w:rsid w:val="001A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A374B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1A374B"/>
    <w:rPr>
      <w:rFonts w:ascii="Arial" w:hAnsi="Arial" w:cs="Arial"/>
      <w:b/>
      <w:bCs/>
      <w:sz w:val="26"/>
      <w:szCs w:val="26"/>
    </w:rPr>
  </w:style>
  <w:style w:type="paragraph" w:styleId="Epgrafe">
    <w:name w:val="caption"/>
    <w:basedOn w:val="Normal"/>
    <w:next w:val="Normal"/>
    <w:unhideWhenUsed/>
    <w:qFormat/>
    <w:locked/>
    <w:rsid w:val="001A374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E67F63"/>
    <w:rPr>
      <w:rFonts w:ascii="Arial Narrow" w:hAnsi="Arial Narrow"/>
      <w:sz w:val="24"/>
      <w:szCs w:val="24"/>
    </w:rPr>
  </w:style>
  <w:style w:type="paragraph" w:styleId="Prrafodelista">
    <w:name w:val="List Paragraph"/>
    <w:basedOn w:val="Normal"/>
    <w:uiPriority w:val="34"/>
    <w:qFormat/>
    <w:rsid w:val="00D3274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47C9C"/>
    <w:rPr>
      <w:rFonts w:ascii="Arial" w:hAnsi="Arial" w:cs="Arial"/>
      <w:b/>
      <w:bCs/>
      <w:kern w:val="32"/>
      <w:sz w:val="32"/>
      <w:szCs w:val="3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A6873"/>
    <w:rPr>
      <w:rFonts w:ascii="Arial Narrow" w:hAnsi="Arial Narro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asarela\plantillas_2021\Secretar&#237;a%20de%20Finanzas,%20Administraci&#243;n%20y%20Servicios\conjunta_UGT_CCOO_inform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5FC02-2E3C-4A61-A83E-E390E7B3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conjunta_UGT_CCOO_informe</Template>
  <TotalTime>0</TotalTime>
  <Pages>3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CS_CCOO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ZARAPUZ PUERTAS</dc:creator>
  <cp:lastModifiedBy>50968481</cp:lastModifiedBy>
  <cp:revision>2</cp:revision>
  <cp:lastPrinted>2022-11-24T09:09:00Z</cp:lastPrinted>
  <dcterms:created xsi:type="dcterms:W3CDTF">2025-06-13T08:41:00Z</dcterms:created>
  <dcterms:modified xsi:type="dcterms:W3CDTF">2025-06-13T08:41:00Z</dcterms:modified>
</cp:coreProperties>
</file>